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FDE" w:rsidRPr="00F306E8" w:rsidRDefault="00207FDE" w:rsidP="00207FD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306E8">
        <w:rPr>
          <w:rFonts w:ascii="Corbel" w:hAnsi="Corbel"/>
          <w:b/>
          <w:smallCaps/>
          <w:sz w:val="24"/>
          <w:szCs w:val="24"/>
        </w:rPr>
        <w:t>SYLABUS</w:t>
      </w:r>
    </w:p>
    <w:p w:rsidR="00207FDE" w:rsidRPr="00F306E8" w:rsidRDefault="00207FDE" w:rsidP="00207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306E8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14DA1">
        <w:rPr>
          <w:rFonts w:ascii="Corbel" w:hAnsi="Corbel"/>
          <w:b/>
          <w:smallCaps/>
          <w:sz w:val="24"/>
          <w:szCs w:val="24"/>
        </w:rPr>
        <w:t>1</w:t>
      </w:r>
      <w:r w:rsidRPr="00F306E8">
        <w:rPr>
          <w:rFonts w:ascii="Corbel" w:hAnsi="Corbel"/>
          <w:b/>
          <w:smallCaps/>
          <w:sz w:val="24"/>
          <w:szCs w:val="24"/>
        </w:rPr>
        <w:t>-202</w:t>
      </w:r>
      <w:r w:rsidR="00314DA1">
        <w:rPr>
          <w:rFonts w:ascii="Corbel" w:hAnsi="Corbel"/>
          <w:b/>
          <w:smallCaps/>
          <w:sz w:val="24"/>
          <w:szCs w:val="24"/>
        </w:rPr>
        <w:t>6</w:t>
      </w:r>
      <w:r w:rsidRPr="00F306E8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207FDE" w:rsidRPr="00F306E8" w:rsidRDefault="00207FDE" w:rsidP="00207FDE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 xml:space="preserve">Rok akademicki   </w:t>
      </w:r>
      <w:r w:rsidRPr="00F306E8">
        <w:rPr>
          <w:rFonts w:ascii="Corbel" w:hAnsi="Corbel"/>
          <w:b/>
          <w:sz w:val="24"/>
          <w:szCs w:val="24"/>
        </w:rPr>
        <w:t>202</w:t>
      </w:r>
      <w:r w:rsidR="00314DA1">
        <w:rPr>
          <w:rFonts w:ascii="Corbel" w:hAnsi="Corbel"/>
          <w:b/>
          <w:sz w:val="24"/>
          <w:szCs w:val="24"/>
        </w:rPr>
        <w:t>4</w:t>
      </w:r>
      <w:r w:rsidRPr="00F306E8">
        <w:rPr>
          <w:rFonts w:ascii="Corbel" w:hAnsi="Corbel"/>
          <w:b/>
          <w:sz w:val="24"/>
          <w:szCs w:val="24"/>
        </w:rPr>
        <w:t>/202</w:t>
      </w:r>
      <w:r w:rsidR="00314DA1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F306E8" w:rsidRDefault="00CD6897" w:rsidP="00207FDE">
      <w:pPr>
        <w:spacing w:line="240" w:lineRule="auto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b/>
          <w:bCs/>
          <w:sz w:val="24"/>
          <w:szCs w:val="24"/>
        </w:rPr>
        <w:tab/>
      </w:r>
      <w:r w:rsidRPr="00F306E8">
        <w:rPr>
          <w:rFonts w:ascii="Corbel" w:hAnsi="Corbel"/>
          <w:b/>
          <w:bCs/>
          <w:sz w:val="24"/>
          <w:szCs w:val="24"/>
        </w:rPr>
        <w:tab/>
      </w:r>
      <w:r w:rsidRPr="00F306E8">
        <w:rPr>
          <w:rFonts w:ascii="Corbel" w:hAnsi="Corbel"/>
          <w:b/>
          <w:bCs/>
          <w:sz w:val="24"/>
          <w:szCs w:val="24"/>
        </w:rPr>
        <w:tab/>
      </w:r>
      <w:r w:rsidRPr="00F306E8">
        <w:rPr>
          <w:rFonts w:ascii="Corbel" w:hAnsi="Corbel"/>
          <w:b/>
          <w:bCs/>
          <w:sz w:val="24"/>
          <w:szCs w:val="24"/>
        </w:rPr>
        <w:tab/>
      </w:r>
      <w:r w:rsidRPr="00F306E8">
        <w:rPr>
          <w:rFonts w:ascii="Corbel" w:hAnsi="Corbel"/>
          <w:b/>
          <w:bCs/>
          <w:sz w:val="24"/>
          <w:szCs w:val="24"/>
        </w:rPr>
        <w:tab/>
      </w:r>
      <w:r w:rsidRPr="00F306E8">
        <w:rPr>
          <w:rFonts w:ascii="Corbel" w:hAnsi="Corbel"/>
          <w:b/>
          <w:bCs/>
          <w:sz w:val="24"/>
          <w:szCs w:val="24"/>
        </w:rPr>
        <w:tab/>
      </w:r>
    </w:p>
    <w:p w:rsidR="0085747A" w:rsidRPr="00F306E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306E8">
        <w:rPr>
          <w:rFonts w:ascii="Corbel" w:hAnsi="Corbel"/>
          <w:szCs w:val="24"/>
        </w:rPr>
        <w:t xml:space="preserve">1. </w:t>
      </w:r>
      <w:r w:rsidR="0085747A" w:rsidRPr="00F306E8">
        <w:rPr>
          <w:rFonts w:ascii="Corbel" w:hAnsi="Corbel"/>
          <w:szCs w:val="24"/>
        </w:rPr>
        <w:t xml:space="preserve">Podstawowe </w:t>
      </w:r>
      <w:r w:rsidR="00445970" w:rsidRPr="00F306E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06E8" w:rsidTr="00B819C8">
        <w:tc>
          <w:tcPr>
            <w:tcW w:w="2694" w:type="dxa"/>
            <w:vAlign w:val="center"/>
          </w:tcPr>
          <w:p w:rsidR="0085747A" w:rsidRPr="00F306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306E8" w:rsidRDefault="00207FDE" w:rsidP="009E425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ś</w:t>
            </w:r>
            <w:r w:rsidR="00C35617" w:rsidRPr="00F306E8">
              <w:rPr>
                <w:rFonts w:ascii="Corbel" w:hAnsi="Corbel"/>
                <w:sz w:val="24"/>
                <w:szCs w:val="24"/>
              </w:rPr>
              <w:t>rodowiska wychowawcze  dzieci i młodzieży z grup zróżnicowanych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207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Moduł D. Edukacja włączająca, Moduł D.4. Programy wychowawcze w edukacji integracyjnej i włączającej; przedmiot kierunkowy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207FDE" w:rsidRPr="00F306E8" w:rsidTr="00B819C8">
        <w:tc>
          <w:tcPr>
            <w:tcW w:w="2694" w:type="dxa"/>
            <w:vAlign w:val="center"/>
          </w:tcPr>
          <w:p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</w:tbl>
    <w:p w:rsidR="0085747A" w:rsidRPr="00F306E8" w:rsidRDefault="0085747A" w:rsidP="00AB4315">
      <w:pPr>
        <w:pStyle w:val="Podpunkty"/>
        <w:ind w:left="0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 xml:space="preserve">* </w:t>
      </w:r>
      <w:r w:rsidRPr="00F306E8">
        <w:rPr>
          <w:rFonts w:ascii="Corbel" w:hAnsi="Corbel"/>
          <w:i/>
          <w:sz w:val="24"/>
          <w:szCs w:val="24"/>
        </w:rPr>
        <w:t>-</w:t>
      </w:r>
      <w:r w:rsidR="00B90885" w:rsidRPr="00F306E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06E8">
        <w:rPr>
          <w:rFonts w:ascii="Corbel" w:hAnsi="Corbel"/>
          <w:b w:val="0"/>
          <w:sz w:val="24"/>
          <w:szCs w:val="24"/>
        </w:rPr>
        <w:t>e,</w:t>
      </w:r>
      <w:r w:rsidR="00AB4315" w:rsidRPr="00F306E8">
        <w:rPr>
          <w:rFonts w:ascii="Corbel" w:hAnsi="Corbel"/>
          <w:b w:val="0"/>
          <w:sz w:val="24"/>
          <w:szCs w:val="24"/>
        </w:rPr>
        <w:t xml:space="preserve"> </w:t>
      </w:r>
      <w:r w:rsidRPr="00F306E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06E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306E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306E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>1.</w:t>
      </w:r>
      <w:r w:rsidR="00E22FBC" w:rsidRPr="00F306E8">
        <w:rPr>
          <w:rFonts w:ascii="Corbel" w:hAnsi="Corbel"/>
          <w:sz w:val="24"/>
          <w:szCs w:val="24"/>
        </w:rPr>
        <w:t>1</w:t>
      </w:r>
      <w:r w:rsidRPr="00F306E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306E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F306E8" w:rsidTr="00207FD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Semestr</w:t>
            </w:r>
          </w:p>
          <w:p w:rsidR="00015B8F" w:rsidRPr="00F306E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(</w:t>
            </w:r>
            <w:r w:rsidR="00363F78" w:rsidRPr="00F306E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06E8">
              <w:rPr>
                <w:rFonts w:ascii="Corbel" w:hAnsi="Corbel"/>
                <w:szCs w:val="24"/>
              </w:rPr>
              <w:t>Wykł</w:t>
            </w:r>
            <w:proofErr w:type="spellEnd"/>
            <w:r w:rsidRPr="00F306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06E8">
              <w:rPr>
                <w:rFonts w:ascii="Corbel" w:hAnsi="Corbel"/>
                <w:szCs w:val="24"/>
              </w:rPr>
              <w:t>Konw</w:t>
            </w:r>
            <w:proofErr w:type="spellEnd"/>
            <w:r w:rsidRPr="00F306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06E8">
              <w:rPr>
                <w:rFonts w:ascii="Corbel" w:hAnsi="Corbel"/>
                <w:szCs w:val="24"/>
              </w:rPr>
              <w:t>Sem</w:t>
            </w:r>
            <w:proofErr w:type="spellEnd"/>
            <w:r w:rsidRPr="00F306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06E8">
              <w:rPr>
                <w:rFonts w:ascii="Corbel" w:hAnsi="Corbel"/>
                <w:szCs w:val="24"/>
              </w:rPr>
              <w:t>Prakt</w:t>
            </w:r>
            <w:proofErr w:type="spellEnd"/>
            <w:r w:rsidRPr="00F306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06E8">
              <w:rPr>
                <w:rFonts w:ascii="Corbel" w:hAnsi="Corbel"/>
                <w:b/>
                <w:szCs w:val="24"/>
              </w:rPr>
              <w:t>Liczba pkt</w:t>
            </w:r>
            <w:r w:rsidR="00B90885" w:rsidRPr="00F306E8">
              <w:rPr>
                <w:rFonts w:ascii="Corbel" w:hAnsi="Corbel"/>
                <w:b/>
                <w:szCs w:val="24"/>
              </w:rPr>
              <w:t>.</w:t>
            </w:r>
            <w:r w:rsidRPr="00F306E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06E8" w:rsidTr="00207F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207FDE" w:rsidP="00207F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015B8F" w:rsidP="009E4D3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9E4D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306E8" w:rsidRDefault="00110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F306E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306E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>1.</w:t>
      </w:r>
      <w:r w:rsidR="00E22FBC" w:rsidRPr="00F306E8">
        <w:rPr>
          <w:rFonts w:ascii="Corbel" w:hAnsi="Corbel"/>
          <w:smallCaps w:val="0"/>
          <w:szCs w:val="24"/>
        </w:rPr>
        <w:t>2</w:t>
      </w:r>
      <w:r w:rsidR="00F83B28" w:rsidRPr="00F306E8">
        <w:rPr>
          <w:rFonts w:ascii="Corbel" w:hAnsi="Corbel"/>
          <w:smallCaps w:val="0"/>
          <w:szCs w:val="24"/>
        </w:rPr>
        <w:t>.</w:t>
      </w:r>
      <w:r w:rsidR="00F83B28" w:rsidRPr="00F306E8">
        <w:rPr>
          <w:rFonts w:ascii="Corbel" w:hAnsi="Corbel"/>
          <w:smallCaps w:val="0"/>
          <w:szCs w:val="24"/>
        </w:rPr>
        <w:tab/>
      </w:r>
      <w:r w:rsidRPr="00F306E8">
        <w:rPr>
          <w:rFonts w:ascii="Corbel" w:hAnsi="Corbel"/>
          <w:smallCaps w:val="0"/>
          <w:szCs w:val="24"/>
        </w:rPr>
        <w:t xml:space="preserve">Sposób realizacji zajęć  </w:t>
      </w:r>
    </w:p>
    <w:p w:rsidR="00207FDE" w:rsidRPr="00F306E8" w:rsidRDefault="00207FDE" w:rsidP="00207F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eastAsia="MS Gothic" w:hAnsi="Corbel"/>
          <w:b w:val="0"/>
          <w:szCs w:val="24"/>
        </w:rPr>
        <w:sym w:font="Wingdings" w:char="F078"/>
      </w:r>
      <w:r w:rsidRPr="00F306E8">
        <w:rPr>
          <w:rFonts w:ascii="Corbel" w:eastAsia="MS Gothic" w:hAnsi="Corbel"/>
          <w:b w:val="0"/>
          <w:szCs w:val="24"/>
        </w:rPr>
        <w:t xml:space="preserve"> </w:t>
      </w:r>
      <w:r w:rsidRPr="00F306E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F306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306E8">
        <w:rPr>
          <w:rFonts w:ascii="MS Gothic" w:eastAsia="MS Gothic" w:hAnsi="MS Gothic" w:cs="MS Gothic" w:hint="eastAsia"/>
          <w:b w:val="0"/>
          <w:szCs w:val="24"/>
        </w:rPr>
        <w:t>☐</w:t>
      </w:r>
      <w:r w:rsidRPr="00F306E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306E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F306E8" w:rsidRDefault="00E22FBC" w:rsidP="00207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1.3 </w:t>
      </w:r>
      <w:r w:rsidR="00F83B28" w:rsidRPr="00F306E8">
        <w:rPr>
          <w:rFonts w:ascii="Corbel" w:hAnsi="Corbel"/>
          <w:smallCaps w:val="0"/>
          <w:szCs w:val="24"/>
        </w:rPr>
        <w:tab/>
      </w:r>
      <w:r w:rsidRPr="00F306E8">
        <w:rPr>
          <w:rFonts w:ascii="Corbel" w:hAnsi="Corbel"/>
          <w:smallCaps w:val="0"/>
          <w:szCs w:val="24"/>
        </w:rPr>
        <w:t>For</w:t>
      </w:r>
      <w:r w:rsidR="00445970" w:rsidRPr="00F306E8">
        <w:rPr>
          <w:rFonts w:ascii="Corbel" w:hAnsi="Corbel"/>
          <w:smallCaps w:val="0"/>
          <w:szCs w:val="24"/>
        </w:rPr>
        <w:t xml:space="preserve">ma zaliczenia przedmiotu </w:t>
      </w:r>
      <w:r w:rsidRPr="00F306E8">
        <w:rPr>
          <w:rFonts w:ascii="Corbel" w:hAnsi="Corbel"/>
          <w:smallCaps w:val="0"/>
          <w:szCs w:val="24"/>
        </w:rPr>
        <w:t xml:space="preserve"> (z toku) </w:t>
      </w:r>
    </w:p>
    <w:p w:rsidR="00207FDE" w:rsidRPr="00F306E8" w:rsidRDefault="00207FDE" w:rsidP="00207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306E8">
        <w:rPr>
          <w:rFonts w:ascii="Corbel" w:hAnsi="Corbel"/>
          <w:smallCaps w:val="0"/>
          <w:szCs w:val="24"/>
        </w:rPr>
        <w:tab/>
      </w:r>
      <w:r w:rsidRPr="00F306E8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F306E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306E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06E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06E8" w:rsidTr="00745302">
        <w:tc>
          <w:tcPr>
            <w:tcW w:w="9670" w:type="dxa"/>
          </w:tcPr>
          <w:p w:rsidR="0085747A" w:rsidRPr="00F306E8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Podstawowa </w:t>
            </w:r>
            <w:r w:rsidR="00110A0A" w:rsidRPr="00F306E8">
              <w:rPr>
                <w:rFonts w:ascii="Corbel" w:hAnsi="Corbel"/>
                <w:b w:val="0"/>
                <w:smallCaps w:val="0"/>
                <w:szCs w:val="24"/>
              </w:rPr>
              <w:t>wiedza z pedagogiki ogólnej, pedagogiki społecznej,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psychologii ogólnej</w:t>
            </w:r>
            <w:r w:rsidR="00110A0A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153C41" w:rsidRPr="00F306E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306E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06E8">
        <w:rPr>
          <w:rFonts w:ascii="Corbel" w:hAnsi="Corbel"/>
          <w:szCs w:val="24"/>
        </w:rPr>
        <w:t>3.</w:t>
      </w:r>
      <w:r w:rsidR="00A84C85" w:rsidRPr="00F306E8">
        <w:rPr>
          <w:rFonts w:ascii="Corbel" w:hAnsi="Corbel"/>
          <w:szCs w:val="24"/>
        </w:rPr>
        <w:t>cele, efekty uczenia się</w:t>
      </w:r>
      <w:r w:rsidR="0085747A" w:rsidRPr="00F306E8">
        <w:rPr>
          <w:rFonts w:ascii="Corbel" w:hAnsi="Corbel"/>
          <w:szCs w:val="24"/>
        </w:rPr>
        <w:t xml:space="preserve"> , treści Programowe i stosowane metody Dydaktyczne</w:t>
      </w:r>
    </w:p>
    <w:p w:rsidR="00AB4315" w:rsidRPr="00F306E8" w:rsidRDefault="00AB431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F306E8" w:rsidRDefault="0071620A" w:rsidP="00207FDE">
      <w:pPr>
        <w:pStyle w:val="Podpunkty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 xml:space="preserve">3.1 </w:t>
      </w:r>
      <w:r w:rsidR="00C05F44" w:rsidRPr="00F306E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24364" w:rsidRPr="00F306E8" w:rsidTr="00207FDE">
        <w:tc>
          <w:tcPr>
            <w:tcW w:w="845" w:type="dxa"/>
            <w:vAlign w:val="center"/>
          </w:tcPr>
          <w:p w:rsidR="00C24364" w:rsidRPr="00F306E8" w:rsidRDefault="00C24364" w:rsidP="00207FD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</w:tcPr>
          <w:p w:rsidR="00C24364" w:rsidRPr="00F306E8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</w:t>
            </w:r>
            <w:r w:rsidR="002A3960" w:rsidRPr="00F306E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środowiska wychowawczego, </w:t>
            </w:r>
            <w:r w:rsidR="002A3960" w:rsidRPr="00F306E8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podstawowych środowisk wychowawczych</w:t>
            </w:r>
            <w:r w:rsidR="006048FA" w:rsidRPr="00F306E8">
              <w:rPr>
                <w:rFonts w:ascii="Corbel" w:hAnsi="Corbel"/>
                <w:b w:val="0"/>
                <w:bCs/>
                <w:sz w:val="24"/>
                <w:szCs w:val="24"/>
              </w:rPr>
              <w:t>, zagrożeń  w  środowiskach wychowawczych,</w:t>
            </w:r>
            <w:r w:rsidR="002A3960" w:rsidRPr="00F306E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i ich znaczenia dla  rozwoju i wychowania. </w:t>
            </w:r>
          </w:p>
        </w:tc>
      </w:tr>
      <w:tr w:rsidR="00C24364" w:rsidRPr="00F306E8" w:rsidTr="00207FDE">
        <w:tc>
          <w:tcPr>
            <w:tcW w:w="845" w:type="dxa"/>
            <w:vAlign w:val="center"/>
          </w:tcPr>
          <w:p w:rsidR="00C24364" w:rsidRPr="00F306E8" w:rsidRDefault="00C24364" w:rsidP="00207FD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794" w:type="dxa"/>
          </w:tcPr>
          <w:p w:rsidR="00C24364" w:rsidRPr="00F306E8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 w:val="24"/>
                <w:szCs w:val="24"/>
              </w:rPr>
              <w:t>Przyg</w:t>
            </w:r>
            <w:r w:rsidR="006048FA" w:rsidRPr="00F306E8">
              <w:rPr>
                <w:rFonts w:ascii="Corbel" w:hAnsi="Corbel"/>
                <w:b w:val="0"/>
                <w:bCs/>
                <w:sz w:val="24"/>
                <w:szCs w:val="24"/>
              </w:rPr>
              <w:t>otowanie do prowadzenia analizy, wykorzystania   i opracowania programów wychowawczych.</w:t>
            </w:r>
          </w:p>
        </w:tc>
      </w:tr>
      <w:tr w:rsidR="00C24364" w:rsidRPr="00F306E8" w:rsidTr="00207FDE">
        <w:tc>
          <w:tcPr>
            <w:tcW w:w="845" w:type="dxa"/>
            <w:vAlign w:val="center"/>
          </w:tcPr>
          <w:p w:rsidR="00C24364" w:rsidRPr="00F306E8" w:rsidRDefault="00C24364" w:rsidP="00207FD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:rsidR="00C24364" w:rsidRPr="00F306E8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 w:val="24"/>
                <w:szCs w:val="24"/>
              </w:rPr>
              <w:t>Zaznajomienie z podstawowymi zasadami etycznymi w prac</w:t>
            </w:r>
            <w:r w:rsidR="006E6A08" w:rsidRPr="00F306E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y pedagogicznej oraz kształtowanie postaw wobec dzieci z różnymi niepełno sprawnościami. </w:t>
            </w:r>
          </w:p>
        </w:tc>
      </w:tr>
    </w:tbl>
    <w:p w:rsidR="0085747A" w:rsidRPr="00F306E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306E8" w:rsidRDefault="009F4610" w:rsidP="0005400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b/>
          <w:sz w:val="24"/>
          <w:szCs w:val="24"/>
        </w:rPr>
        <w:t xml:space="preserve">3.2 </w:t>
      </w:r>
      <w:r w:rsidR="001D7B54" w:rsidRPr="00F306E8">
        <w:rPr>
          <w:rFonts w:ascii="Corbel" w:hAnsi="Corbel"/>
          <w:b/>
          <w:sz w:val="24"/>
          <w:szCs w:val="24"/>
        </w:rPr>
        <w:t xml:space="preserve">Efekty </w:t>
      </w:r>
      <w:r w:rsidR="00C05F44" w:rsidRPr="00F306E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306E8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F306E8" w:rsidTr="00207FDE">
        <w:tc>
          <w:tcPr>
            <w:tcW w:w="1681" w:type="dxa"/>
            <w:vAlign w:val="center"/>
          </w:tcPr>
          <w:p w:rsidR="0085747A" w:rsidRPr="00F306E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06E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06E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F306E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F306E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F306E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DE" w:rsidRPr="00F306E8" w:rsidTr="00207FDE">
        <w:tc>
          <w:tcPr>
            <w:tcW w:w="1681" w:type="dxa"/>
            <w:vAlign w:val="center"/>
          </w:tcPr>
          <w:p w:rsidR="00207FDE" w:rsidRPr="00F306E8" w:rsidRDefault="00207F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207FDE" w:rsidRPr="00F306E8" w:rsidRDefault="00207F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207FDE" w:rsidRPr="00F306E8" w:rsidRDefault="00207F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306E8" w:rsidTr="00207FDE">
        <w:tc>
          <w:tcPr>
            <w:tcW w:w="1681" w:type="dxa"/>
            <w:vAlign w:val="center"/>
          </w:tcPr>
          <w:p w:rsidR="0085747A" w:rsidRPr="00F306E8" w:rsidRDefault="0085747A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F306E8" w:rsidRDefault="00AB3B0C" w:rsidP="002D49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F306E8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974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współczesne</w:t>
            </w:r>
            <w:r w:rsidR="009259DF" w:rsidRPr="00F306E8">
              <w:rPr>
                <w:rFonts w:ascii="Corbel" w:hAnsi="Corbel"/>
                <w:b w:val="0"/>
                <w:smallCaps w:val="0"/>
                <w:szCs w:val="24"/>
              </w:rPr>
              <w:t>go podejścia</w:t>
            </w:r>
            <w:r w:rsidR="002D4974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do  problemów uczniów ze specjalnymi potrzebami  edukacyjnymi  i wynikające z niego nowe formy edukacji, w tym integracyjna i włączająca. </w:t>
            </w:r>
          </w:p>
        </w:tc>
        <w:tc>
          <w:tcPr>
            <w:tcW w:w="1984" w:type="dxa"/>
            <w:vAlign w:val="center"/>
          </w:tcPr>
          <w:p w:rsidR="0085747A" w:rsidRPr="00F306E8" w:rsidRDefault="00E25656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39715F" w:rsidRPr="00F306E8">
              <w:rPr>
                <w:rFonts w:ascii="Corbel" w:hAnsi="Corbel"/>
                <w:b w:val="0"/>
                <w:bCs/>
                <w:szCs w:val="24"/>
              </w:rPr>
              <w:t>9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85747A" w:rsidRPr="00F306E8" w:rsidTr="00207FDE">
        <w:tc>
          <w:tcPr>
            <w:tcW w:w="1681" w:type="dxa"/>
            <w:vAlign w:val="center"/>
          </w:tcPr>
          <w:p w:rsidR="0085747A" w:rsidRPr="00F306E8" w:rsidRDefault="0085747A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F306E8" w:rsidRDefault="00AB3B0C" w:rsidP="004C72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9259DF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charakteryzuje środowisko wychowawcze   dzieci ze specjalnymi potrzebami edukacyjnymi  </w:t>
            </w:r>
          </w:p>
        </w:tc>
        <w:tc>
          <w:tcPr>
            <w:tcW w:w="1984" w:type="dxa"/>
            <w:vAlign w:val="center"/>
          </w:tcPr>
          <w:p w:rsidR="0085747A" w:rsidRPr="00F306E8" w:rsidRDefault="00E25656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PS.W9.</w:t>
            </w:r>
          </w:p>
        </w:tc>
      </w:tr>
      <w:tr w:rsidR="00360142" w:rsidRPr="00F306E8" w:rsidTr="00207FDE">
        <w:tc>
          <w:tcPr>
            <w:tcW w:w="1681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60142" w:rsidRPr="00F306E8" w:rsidRDefault="00AB3B0C" w:rsidP="004C72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C7291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nalizuje  zjawiska społeczne ukazując  ich powiązania z  różnymi zakresami pedagogiki specjalnej i </w:t>
            </w:r>
            <w:r w:rsidR="00A03E6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włączającej, </w:t>
            </w:r>
            <w:r w:rsidR="004C7291" w:rsidRPr="00F306E8">
              <w:rPr>
                <w:rFonts w:ascii="Corbel" w:hAnsi="Corbel"/>
                <w:b w:val="0"/>
                <w:smallCaps w:val="0"/>
                <w:szCs w:val="24"/>
              </w:rPr>
              <w:t>jej związku z innymi naukami, analizuje</w:t>
            </w:r>
            <w:r w:rsidR="00842163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>wpływ czynnik</w:t>
            </w:r>
            <w:r w:rsidR="009769EE" w:rsidRPr="00F306E8">
              <w:rPr>
                <w:rFonts w:ascii="Corbel" w:hAnsi="Corbel"/>
                <w:b w:val="0"/>
                <w:smallCaps w:val="0"/>
                <w:szCs w:val="24"/>
              </w:rPr>
              <w:t>ów środowiskowych</w:t>
            </w:r>
            <w:r w:rsidR="00A03E6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zagrożeń agresja i przemocą, patologiami </w:t>
            </w:r>
            <w:r w:rsidR="009769EE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na zachowanie dzieci i młodzieży z</w:t>
            </w:r>
            <w:r w:rsidR="009769EE" w:rsidRPr="00F306E8">
              <w:rPr>
                <w:rFonts w:ascii="Corbel" w:hAnsi="Corbel"/>
                <w:b w:val="0"/>
                <w:smallCaps w:val="0"/>
                <w:szCs w:val="24"/>
              </w:rPr>
              <w:t>e specjalnymi potrzebami edukacyjnymi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>, zależności pomiędzy zachowaniem</w:t>
            </w:r>
            <w:r w:rsidR="00A03E62" w:rsidRPr="00F306E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a reakcjami otoczenia na zachowanie.</w:t>
            </w:r>
          </w:p>
        </w:tc>
        <w:tc>
          <w:tcPr>
            <w:tcW w:w="1984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9769EE" w:rsidRPr="00F306E8">
              <w:rPr>
                <w:rFonts w:ascii="Corbel" w:hAnsi="Corbel"/>
                <w:b w:val="0"/>
                <w:bCs/>
                <w:szCs w:val="24"/>
              </w:rPr>
              <w:t>U2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360142" w:rsidRPr="00F306E8" w:rsidTr="00207FDE">
        <w:tc>
          <w:tcPr>
            <w:tcW w:w="1681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60142" w:rsidRPr="00F306E8" w:rsidRDefault="00E178AB" w:rsidP="00E45C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D5512" w:rsidRPr="00F306E8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D551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sytuacje wychowawcze </w:t>
            </w:r>
            <w:r w:rsidR="00CE43A8" w:rsidRPr="00F306E8">
              <w:rPr>
                <w:rFonts w:ascii="Corbel" w:hAnsi="Corbel"/>
                <w:b w:val="0"/>
                <w:smallCaps w:val="0"/>
                <w:szCs w:val="24"/>
              </w:rPr>
              <w:t>w grupie zróżnicowanej, z uwzgl</w:t>
            </w:r>
            <w:r w:rsidR="00E45CCE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ędnieniem indywidualizacji potrzeb, zagrożeń, dostosowania oddziaływań </w:t>
            </w:r>
            <w:r w:rsidR="00CE43A8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 do indywidualnych potrzeb </w:t>
            </w:r>
            <w:r w:rsidR="00F06698" w:rsidRPr="00F306E8">
              <w:rPr>
                <w:rFonts w:ascii="Corbel" w:hAnsi="Corbel"/>
                <w:b w:val="0"/>
                <w:smallCaps w:val="0"/>
                <w:szCs w:val="24"/>
              </w:rPr>
              <w:t>i możliwości uczniów ze specjalnymi potrzebami edukacyjnymi</w:t>
            </w:r>
            <w:r w:rsidR="00CC6886" w:rsidRPr="00F306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CE43A8" w:rsidRPr="00F306E8">
              <w:rPr>
                <w:rFonts w:ascii="Corbel" w:hAnsi="Corbel"/>
                <w:b w:val="0"/>
                <w:bCs/>
                <w:szCs w:val="24"/>
              </w:rPr>
              <w:t>7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360142" w:rsidRPr="00F306E8" w:rsidTr="00207FDE">
        <w:tc>
          <w:tcPr>
            <w:tcW w:w="1681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60142" w:rsidRPr="00F306E8" w:rsidRDefault="007D5512" w:rsidP="006E51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53E5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C40C61" w:rsidRPr="00F306E8">
              <w:rPr>
                <w:rFonts w:ascii="Corbel" w:hAnsi="Corbel"/>
                <w:b w:val="0"/>
                <w:smallCaps w:val="0"/>
                <w:szCs w:val="24"/>
              </w:rPr>
              <w:t>programy wychowawcze   kształtowania po</w:t>
            </w:r>
            <w:r w:rsidR="008F3164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zytywnych postaw rówieśniczych, 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>organiz</w:t>
            </w:r>
            <w:r w:rsidR="00853E5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środowisko ucznia się w sposób sprzyjający </w:t>
            </w:r>
            <w:r w:rsidR="00853E55" w:rsidRPr="00F306E8">
              <w:rPr>
                <w:rFonts w:ascii="Corbel" w:hAnsi="Corbel"/>
                <w:b w:val="0"/>
                <w:smallCaps w:val="0"/>
                <w:szCs w:val="24"/>
              </w:rPr>
              <w:t>zaspokajaniu specjalnych potrzeb edukacyjnych uczniów z niepełnosprawnością intelektualną</w:t>
            </w:r>
            <w:r w:rsidR="006E5163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E4253" w:rsidRPr="00F306E8">
              <w:rPr>
                <w:rFonts w:ascii="Corbel" w:hAnsi="Corbel"/>
                <w:b w:val="0"/>
                <w:smallCaps w:val="0"/>
                <w:szCs w:val="24"/>
              </w:rPr>
              <w:t>eliminowania zagrożeń  i pa</w:t>
            </w:r>
            <w:r w:rsidR="00E45CCE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tologii społecznych, </w:t>
            </w:r>
            <w:r w:rsidR="006E5163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 scharakteryzuje   różne role w zespole podejmuje i wyznacza zadania oraz scharakteryzuje  budowanie zespołu współpracy</w:t>
            </w:r>
            <w:r w:rsidR="00E45CCE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  uczniów ze specjalnymi potrzebami edukacyjnymi z rówieśnikami, </w:t>
            </w:r>
            <w:r w:rsidR="006E5163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z nauczycielami, specjalistami, rodzicami i opiekunami uczniów.</w:t>
            </w:r>
          </w:p>
        </w:tc>
        <w:tc>
          <w:tcPr>
            <w:tcW w:w="1984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147CC" w:rsidRPr="00F306E8">
              <w:rPr>
                <w:rFonts w:ascii="Corbel" w:hAnsi="Corbel"/>
                <w:b w:val="0"/>
                <w:bCs/>
                <w:szCs w:val="24"/>
              </w:rPr>
              <w:t>9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360142" w:rsidRPr="00F306E8" w:rsidTr="00207FDE">
        <w:tc>
          <w:tcPr>
            <w:tcW w:w="1681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360142" w:rsidRPr="00F306E8" w:rsidRDefault="00AB3B0C" w:rsidP="00AB3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F0D1A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omunikuje się  i współpracuje z otoczeniem społecznym, oraz aktywnie uczestniczy w grupach i organizacjach realizujących działania edukacyjne, rehabilitacyjne, terapeutyczne,   resocjalizacyjne. </w:t>
            </w:r>
          </w:p>
        </w:tc>
        <w:tc>
          <w:tcPr>
            <w:tcW w:w="1984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A453A3" w:rsidRPr="00F306E8">
              <w:rPr>
                <w:rFonts w:ascii="Corbel" w:hAnsi="Corbel"/>
                <w:b w:val="0"/>
                <w:bCs/>
                <w:szCs w:val="24"/>
              </w:rPr>
              <w:t>K3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360142" w:rsidRPr="00F306E8" w:rsidTr="00207FDE">
        <w:tc>
          <w:tcPr>
            <w:tcW w:w="1681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:rsidR="00360142" w:rsidRPr="00F306E8" w:rsidRDefault="00AB3B0C" w:rsidP="00AC3F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07FDE" w:rsidRPr="00F306E8">
              <w:rPr>
                <w:rFonts w:ascii="Corbel" w:hAnsi="Corbel"/>
                <w:b w:val="0"/>
                <w:smallCaps w:val="0"/>
                <w:szCs w:val="24"/>
              </w:rPr>
              <w:t>omunikuje się</w:t>
            </w:r>
            <w:r w:rsidR="00AC3FEA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porozumiewa z osobami pochodzącymi z różnych  środowisk  o różnej kondycji emocjonalnej. </w:t>
            </w:r>
          </w:p>
        </w:tc>
        <w:tc>
          <w:tcPr>
            <w:tcW w:w="1984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PS.K</w:t>
            </w:r>
            <w:r w:rsidR="005A6FC9" w:rsidRPr="00F306E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360142" w:rsidRPr="00F306E8" w:rsidTr="00207FDE">
        <w:tc>
          <w:tcPr>
            <w:tcW w:w="1681" w:type="dxa"/>
            <w:vAlign w:val="center"/>
          </w:tcPr>
          <w:p w:rsidR="0036014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360142" w:rsidRPr="00F306E8" w:rsidRDefault="00AB3B0C" w:rsidP="00207F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6BDA" w:rsidRPr="00F306E8">
              <w:rPr>
                <w:rFonts w:ascii="Corbel" w:hAnsi="Corbel"/>
                <w:b w:val="0"/>
                <w:smallCaps w:val="0"/>
                <w:szCs w:val="24"/>
              </w:rPr>
              <w:t>omunikuje się i porozumiewa</w:t>
            </w:r>
            <w:r w:rsidR="00AC3FEA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 dla dialogowego rozwiązywania konfliktów, tworzenia atmosfery    dla komunikacji w klasie szkolnej i poza nią.  </w:t>
            </w:r>
          </w:p>
        </w:tc>
        <w:tc>
          <w:tcPr>
            <w:tcW w:w="1984" w:type="dxa"/>
            <w:vAlign w:val="center"/>
          </w:tcPr>
          <w:p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PS.K3.</w:t>
            </w:r>
          </w:p>
          <w:p w:rsidR="00A46BDA" w:rsidRPr="00F306E8" w:rsidRDefault="00A46BDA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PS.K4</w:t>
            </w:r>
          </w:p>
        </w:tc>
      </w:tr>
    </w:tbl>
    <w:p w:rsidR="0085747A" w:rsidRPr="00F306E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306E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06E8">
        <w:rPr>
          <w:rFonts w:ascii="Corbel" w:hAnsi="Corbel"/>
          <w:b/>
          <w:sz w:val="24"/>
          <w:szCs w:val="24"/>
        </w:rPr>
        <w:t>3.3</w:t>
      </w:r>
      <w:r w:rsidR="0085747A" w:rsidRPr="00F306E8">
        <w:rPr>
          <w:rFonts w:ascii="Corbel" w:hAnsi="Corbel"/>
          <w:b/>
          <w:sz w:val="24"/>
          <w:szCs w:val="24"/>
        </w:rPr>
        <w:t>T</w:t>
      </w:r>
      <w:r w:rsidR="001D7B54" w:rsidRPr="00F306E8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F306E8" w:rsidRDefault="0085747A" w:rsidP="00AB431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 xml:space="preserve">Problematyka wykładu </w:t>
      </w:r>
      <w:r w:rsidR="00AB4315" w:rsidRPr="00F306E8">
        <w:rPr>
          <w:rFonts w:ascii="Corbel" w:hAnsi="Corbel"/>
          <w:sz w:val="24"/>
          <w:szCs w:val="24"/>
        </w:rPr>
        <w:t xml:space="preserve">- </w:t>
      </w:r>
      <w:r w:rsidR="00207FDE" w:rsidRPr="00F306E8">
        <w:rPr>
          <w:rFonts w:ascii="Corbel" w:hAnsi="Corbel"/>
          <w:sz w:val="24"/>
          <w:szCs w:val="24"/>
        </w:rPr>
        <w:t>nie dotyczy</w:t>
      </w:r>
    </w:p>
    <w:p w:rsidR="0085747A" w:rsidRPr="00F306E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306E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>Prob</w:t>
      </w:r>
      <w:r w:rsidR="00207FDE" w:rsidRPr="00F306E8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06E8" w:rsidTr="007D5512">
        <w:tc>
          <w:tcPr>
            <w:tcW w:w="9520" w:type="dxa"/>
          </w:tcPr>
          <w:p w:rsidR="0085747A" w:rsidRPr="00F306E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Treści merytoryczne</w:t>
            </w:r>
            <w:r w:rsidR="00207FDE" w:rsidRPr="00F306E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6C6D04" w:rsidP="00207FD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 Definiowanie </w:t>
            </w:r>
            <w:r w:rsidR="00FC326A" w:rsidRPr="00F306E8">
              <w:rPr>
                <w:rFonts w:ascii="Corbel" w:hAnsi="Corbel"/>
                <w:sz w:val="24"/>
                <w:szCs w:val="24"/>
              </w:rPr>
              <w:t>podstawowych   pojęć: środowisko społeczne, komunikacja społeczna</w:t>
            </w:r>
            <w:r w:rsidR="00D8268F" w:rsidRPr="00F306E8">
              <w:rPr>
                <w:rFonts w:ascii="Corbel" w:hAnsi="Corbel"/>
                <w:sz w:val="24"/>
                <w:szCs w:val="24"/>
              </w:rPr>
              <w:t xml:space="preserve"> </w:t>
            </w:r>
            <w:r w:rsidR="00C14436" w:rsidRPr="00F306E8">
              <w:rPr>
                <w:rFonts w:ascii="Corbel" w:hAnsi="Corbel"/>
                <w:sz w:val="24"/>
                <w:szCs w:val="24"/>
              </w:rPr>
              <w:t xml:space="preserve">specjalne </w:t>
            </w:r>
            <w:r w:rsidR="003846C8" w:rsidRPr="00F306E8">
              <w:rPr>
                <w:rFonts w:ascii="Corbel" w:hAnsi="Corbel"/>
                <w:sz w:val="24"/>
                <w:szCs w:val="24"/>
              </w:rPr>
              <w:t>potrzeby edukacyjne, wychowanie</w:t>
            </w:r>
            <w:r w:rsidR="00C14436" w:rsidRPr="00F306E8">
              <w:rPr>
                <w:rFonts w:ascii="Corbel" w:hAnsi="Corbel"/>
                <w:sz w:val="24"/>
                <w:szCs w:val="24"/>
              </w:rPr>
              <w:t>, rozwój</w:t>
            </w:r>
            <w:r w:rsidR="007B3BA4" w:rsidRPr="00F306E8">
              <w:rPr>
                <w:rFonts w:ascii="Corbel" w:hAnsi="Corbel"/>
                <w:sz w:val="24"/>
                <w:szCs w:val="24"/>
              </w:rPr>
              <w:t>.</w:t>
            </w:r>
            <w:r w:rsidR="00D8268F" w:rsidRPr="00F306E8">
              <w:rPr>
                <w:rFonts w:ascii="Corbel" w:hAnsi="Corbel"/>
                <w:sz w:val="24"/>
                <w:szCs w:val="24"/>
              </w:rPr>
              <w:t xml:space="preserve"> Wychowanie i rozwój,. Funkcje, style wychowania</w:t>
            </w:r>
            <w:r w:rsidR="00315BD5" w:rsidRPr="00F306E8">
              <w:rPr>
                <w:rFonts w:ascii="Corbel" w:hAnsi="Corbel"/>
                <w:sz w:val="24"/>
                <w:szCs w:val="24"/>
              </w:rPr>
              <w:t>, edukacja integracyjna, edukacja włączająca</w:t>
            </w:r>
            <w:r w:rsidR="00D8268F" w:rsidRPr="00F306E8">
              <w:rPr>
                <w:rFonts w:ascii="Corbel" w:hAnsi="Corbel"/>
                <w:sz w:val="24"/>
                <w:szCs w:val="24"/>
              </w:rPr>
              <w:t xml:space="preserve">. Przymus i swoboda w wychowaniu. Wychowanie adaptacyjne i emancypacyjne. Wychowanie w kontekście manipulacji. Podmiotowość w wychowaniu. 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893027" w:rsidP="00207FD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1" w:name="_Hlk31140420"/>
            <w:r w:rsidRPr="00F306E8">
              <w:rPr>
                <w:rFonts w:ascii="Corbel" w:hAnsi="Corbel"/>
                <w:sz w:val="24"/>
                <w:szCs w:val="24"/>
              </w:rPr>
              <w:t>Ro</w:t>
            </w:r>
            <w:r w:rsidR="00FC326A" w:rsidRPr="00F306E8">
              <w:rPr>
                <w:rFonts w:ascii="Corbel" w:hAnsi="Corbel"/>
                <w:sz w:val="24"/>
                <w:szCs w:val="24"/>
              </w:rPr>
              <w:t>dzaje środowiska społecznych</w:t>
            </w:r>
            <w:r w:rsidR="00815A40" w:rsidRPr="00F306E8">
              <w:rPr>
                <w:rFonts w:ascii="Corbel" w:hAnsi="Corbel"/>
                <w:sz w:val="24"/>
                <w:szCs w:val="24"/>
              </w:rPr>
              <w:t>,</w:t>
            </w:r>
            <w:r w:rsidR="00FC326A" w:rsidRPr="00F306E8">
              <w:rPr>
                <w:rFonts w:ascii="Corbel" w:hAnsi="Corbel"/>
                <w:sz w:val="24"/>
                <w:szCs w:val="24"/>
              </w:rPr>
              <w:t xml:space="preserve"> i ich znaczenie dla rozwoju i edukacji dzieci ze specjalnymi potrzebami edukacyjnymi. </w:t>
            </w:r>
          </w:p>
        </w:tc>
      </w:tr>
      <w:bookmarkEnd w:id="1"/>
      <w:tr w:rsidR="007D5512" w:rsidRPr="00F306E8" w:rsidTr="007D5512">
        <w:tc>
          <w:tcPr>
            <w:tcW w:w="9520" w:type="dxa"/>
          </w:tcPr>
          <w:p w:rsidR="007D5512" w:rsidRPr="00F306E8" w:rsidRDefault="003846C8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Konteksty współczesnego </w:t>
            </w:r>
            <w:r w:rsidR="00A31EC7" w:rsidRPr="00F306E8">
              <w:rPr>
                <w:rFonts w:ascii="Corbel" w:hAnsi="Corbel"/>
                <w:sz w:val="24"/>
                <w:szCs w:val="24"/>
              </w:rPr>
              <w:t>wychowania. Kształtowanie się poczucia   bezpieczeństwa a agresja i przemoc. K</w:t>
            </w:r>
            <w:r w:rsidRPr="00F306E8">
              <w:rPr>
                <w:rFonts w:ascii="Corbel" w:hAnsi="Corbel"/>
                <w:sz w:val="24"/>
                <w:szCs w:val="24"/>
              </w:rPr>
              <w:t>ultura i media.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327853" w:rsidP="00207F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Agres</w:t>
            </w:r>
            <w:r w:rsidR="00210DC8" w:rsidRPr="00F306E8">
              <w:rPr>
                <w:rFonts w:ascii="Corbel" w:hAnsi="Corbel"/>
                <w:sz w:val="24"/>
                <w:szCs w:val="24"/>
              </w:rPr>
              <w:t xml:space="preserve">ja i przemoc, dzieci </w:t>
            </w:r>
            <w:r w:rsidRPr="00F306E8">
              <w:rPr>
                <w:rFonts w:ascii="Corbel" w:hAnsi="Corbel"/>
                <w:sz w:val="24"/>
                <w:szCs w:val="24"/>
              </w:rPr>
              <w:t>i młodzież  wobec agresji i przemocy, źródło zagrożeń rozwoju dziecka</w:t>
            </w:r>
            <w:r w:rsidR="00E7143C" w:rsidRPr="00F306E8">
              <w:rPr>
                <w:rFonts w:ascii="Corbel" w:hAnsi="Corbel"/>
                <w:sz w:val="24"/>
                <w:szCs w:val="24"/>
              </w:rPr>
              <w:t>.</w:t>
            </w:r>
            <w:r w:rsidR="00210DC8" w:rsidRPr="00F306E8">
              <w:rPr>
                <w:rFonts w:ascii="Corbel" w:hAnsi="Corbel"/>
                <w:sz w:val="24"/>
                <w:szCs w:val="24"/>
              </w:rPr>
              <w:t xml:space="preserve">  </w:t>
            </w:r>
            <w:r w:rsidR="000069A4" w:rsidRPr="00F306E8">
              <w:rPr>
                <w:rFonts w:ascii="Corbel" w:hAnsi="Corbel"/>
                <w:sz w:val="24"/>
                <w:szCs w:val="24"/>
              </w:rPr>
              <w:t xml:space="preserve">Sprawca o ofiara przemocy. </w:t>
            </w:r>
            <w:r w:rsidR="00210DC8" w:rsidRPr="00F306E8">
              <w:rPr>
                <w:rFonts w:ascii="Corbel" w:hAnsi="Corbel"/>
                <w:sz w:val="24"/>
                <w:szCs w:val="24"/>
              </w:rPr>
              <w:t xml:space="preserve">Rozpoznawanie przyczyn, działania profilaktyczne. 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285782" w:rsidP="00207F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Zachowania ryzykowne, uwarunkowania   podejmowanych zachowań, oraz typu: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 xml:space="preserve">online, offline. </w:t>
            </w:r>
            <w:r w:rsidR="00874361" w:rsidRPr="00F306E8">
              <w:rPr>
                <w:rFonts w:ascii="Corbel" w:hAnsi="Corbel"/>
                <w:sz w:val="24"/>
                <w:szCs w:val="24"/>
              </w:rPr>
              <w:t xml:space="preserve">Procedury redukcji zachowań trudnych. </w:t>
            </w:r>
            <w:r w:rsidR="007D5512" w:rsidRPr="00F306E8">
              <w:rPr>
                <w:rFonts w:ascii="Corbel" w:hAnsi="Corbel"/>
                <w:sz w:val="24"/>
                <w:szCs w:val="24"/>
              </w:rPr>
              <w:t>Strategie interwencji terapeutycznych.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874361" w:rsidP="00207F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Osiągnięcia i zagrożenia dla rozwoju dzieci i młodzieży: uzależnienia i zagrożenia uzależnieniem. 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B2503B" w:rsidP="00207F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Programy  wychowawcze</w:t>
            </w:r>
            <w:r w:rsidR="00184FB0" w:rsidRPr="00F306E8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F306E8">
              <w:rPr>
                <w:rFonts w:ascii="Corbel" w:hAnsi="Corbel"/>
                <w:sz w:val="24"/>
                <w:szCs w:val="24"/>
              </w:rPr>
              <w:t>mające</w:t>
            </w:r>
            <w:r w:rsidR="00184FB0" w:rsidRPr="00F306E8">
              <w:rPr>
                <w:rFonts w:ascii="Corbel" w:hAnsi="Corbel"/>
                <w:sz w:val="24"/>
                <w:szCs w:val="24"/>
              </w:rPr>
              <w:t xml:space="preserve"> na celu kształtowanie  postaw  wobec dzieci i uczniów  z niepełnosprawnościami, relacji w grupach rówieśniczych, rodzaje, podstawy teoretyczno-metodyczne.  Zasady etyczne w pracy z dziećmi </w:t>
            </w:r>
            <w:r w:rsidR="007D5512" w:rsidRPr="00F306E8">
              <w:rPr>
                <w:rFonts w:ascii="Corbel" w:hAnsi="Corbel"/>
                <w:sz w:val="24"/>
                <w:szCs w:val="24"/>
              </w:rPr>
              <w:t xml:space="preserve"> przejawiającymi zachowania trudne.</w:t>
            </w:r>
            <w:r w:rsidR="007E2CA8" w:rsidRPr="00F306E8">
              <w:rPr>
                <w:rFonts w:ascii="Corbel" w:hAnsi="Corbel"/>
                <w:sz w:val="24"/>
                <w:szCs w:val="24"/>
              </w:rPr>
              <w:t xml:space="preserve">  Tworzenie programów kształtowania postaw  wobec dzieci i młodzieży  z niepełnosprawnościami, relacji grupowych. 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5F70A3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Diagnozowanie zachowań  świadczących o wystąpieniu w grupie  zróżnicowanej  konfliktu. 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7D5512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Analiza zachowań trudnych - opisy przypadków – ćwiczenia praktyczne</w:t>
            </w:r>
            <w:r w:rsidR="00E178AB" w:rsidRPr="00F306E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02D8" w:rsidRPr="00F306E8" w:rsidTr="007D5512">
        <w:tc>
          <w:tcPr>
            <w:tcW w:w="9520" w:type="dxa"/>
          </w:tcPr>
          <w:p w:rsidR="001A02D8" w:rsidRPr="00F306E8" w:rsidRDefault="00E7143C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Jak rodzi się agresja? Związek między potrzebą, działaniem a osiągnięciem celu. 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7D5512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Rola pracy zespołowej w modyfikacji zachowań trudnych u osób z niepełnosprawnością intelektualną</w:t>
            </w:r>
            <w:r w:rsidR="00893027" w:rsidRPr="00F306E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5512" w:rsidRPr="00F306E8" w:rsidTr="007D5512">
        <w:tc>
          <w:tcPr>
            <w:tcW w:w="9520" w:type="dxa"/>
          </w:tcPr>
          <w:p w:rsidR="007D5512" w:rsidRPr="00F306E8" w:rsidRDefault="007D5512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Opracowywanie procedur terapeutycznych i tworzenie planu oddziaływań</w:t>
            </w:r>
            <w:r w:rsidR="00893027" w:rsidRPr="00F306E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306E8" w:rsidTr="007D5512">
        <w:tc>
          <w:tcPr>
            <w:tcW w:w="9520" w:type="dxa"/>
          </w:tcPr>
          <w:p w:rsidR="0085747A" w:rsidRPr="00F306E8" w:rsidRDefault="001E3692" w:rsidP="00207F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Dokumentowanie przebiegu pracy terapeutycznej, ewaluacja.</w:t>
            </w:r>
          </w:p>
        </w:tc>
      </w:tr>
      <w:tr w:rsidR="0085747A" w:rsidRPr="00F306E8" w:rsidTr="007D5512">
        <w:tc>
          <w:tcPr>
            <w:tcW w:w="9520" w:type="dxa"/>
          </w:tcPr>
          <w:p w:rsidR="0085747A" w:rsidRPr="00F306E8" w:rsidRDefault="001A02D8" w:rsidP="00207F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Modyfikowanie zachowań trudnych w klasie szkolnej. Techniki kierowania klasą.</w:t>
            </w:r>
          </w:p>
        </w:tc>
      </w:tr>
    </w:tbl>
    <w:p w:rsidR="0085747A" w:rsidRPr="00F306E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306E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>3.4 Metody dydaktyczne</w:t>
      </w:r>
    </w:p>
    <w:p w:rsidR="006305E3" w:rsidRPr="00F306E8" w:rsidRDefault="00207FDE" w:rsidP="00207F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hAnsi="Corbel"/>
          <w:b w:val="0"/>
          <w:smallCaps w:val="0"/>
          <w:szCs w:val="24"/>
        </w:rPr>
        <w:t>p</w:t>
      </w:r>
      <w:r w:rsidR="006305E3" w:rsidRPr="00F306E8">
        <w:rPr>
          <w:rFonts w:ascii="Corbel" w:hAnsi="Corbel"/>
          <w:b w:val="0"/>
          <w:smallCaps w:val="0"/>
          <w:szCs w:val="24"/>
        </w:rPr>
        <w:t>raca w grupach, analiza materiałów filmowych z dyskusją, metoda projektów.</w:t>
      </w:r>
    </w:p>
    <w:p w:rsidR="00E960BB" w:rsidRPr="00F306E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306E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4. </w:t>
      </w:r>
      <w:r w:rsidR="0085747A" w:rsidRPr="00F306E8">
        <w:rPr>
          <w:rFonts w:ascii="Corbel" w:hAnsi="Corbel"/>
          <w:smallCaps w:val="0"/>
          <w:szCs w:val="24"/>
        </w:rPr>
        <w:t>METODY I KRYTERIA OCENY</w:t>
      </w:r>
    </w:p>
    <w:p w:rsidR="00923D7D" w:rsidRPr="00F306E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306E8" w:rsidRDefault="0085747A" w:rsidP="00207F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306E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06E8" w:rsidTr="001A02D8">
        <w:tc>
          <w:tcPr>
            <w:tcW w:w="1962" w:type="dxa"/>
            <w:vAlign w:val="center"/>
          </w:tcPr>
          <w:p w:rsidR="0085747A" w:rsidRPr="00F306E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306E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306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F306E8" w:rsidRDefault="0085747A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</w:tc>
      </w:tr>
      <w:tr w:rsidR="001D17A2" w:rsidRPr="00F306E8" w:rsidTr="001A02D8">
        <w:tc>
          <w:tcPr>
            <w:tcW w:w="1962" w:type="dxa"/>
          </w:tcPr>
          <w:p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306E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306E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:rsidTr="001A02D8">
        <w:tc>
          <w:tcPr>
            <w:tcW w:w="1962" w:type="dxa"/>
          </w:tcPr>
          <w:p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:rsidTr="001A02D8">
        <w:tc>
          <w:tcPr>
            <w:tcW w:w="1962" w:type="dxa"/>
          </w:tcPr>
          <w:p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:rsidTr="001A02D8">
        <w:tc>
          <w:tcPr>
            <w:tcW w:w="1962" w:type="dxa"/>
          </w:tcPr>
          <w:p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:rsidTr="001A02D8">
        <w:tc>
          <w:tcPr>
            <w:tcW w:w="1962" w:type="dxa"/>
          </w:tcPr>
          <w:p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projekt</w:t>
            </w:r>
          </w:p>
        </w:tc>
        <w:tc>
          <w:tcPr>
            <w:tcW w:w="2117" w:type="dxa"/>
          </w:tcPr>
          <w:p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:rsidTr="001A02D8">
        <w:tc>
          <w:tcPr>
            <w:tcW w:w="1962" w:type="dxa"/>
          </w:tcPr>
          <w:p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D17A2" w:rsidRPr="00F306E8" w:rsidRDefault="00207FDE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A02D8" w:rsidRPr="00F306E8" w:rsidTr="001A02D8">
        <w:tc>
          <w:tcPr>
            <w:tcW w:w="1962" w:type="dxa"/>
          </w:tcPr>
          <w:p w:rsidR="001A02D8" w:rsidRPr="00F306E8" w:rsidRDefault="001A02D8" w:rsidP="001A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1A02D8" w:rsidRPr="00F306E8" w:rsidRDefault="00207FDE" w:rsidP="001A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A02D8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F306E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F306E8" w:rsidRDefault="003E1941" w:rsidP="009233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4.2 </w:t>
      </w:r>
      <w:r w:rsidR="0085747A" w:rsidRPr="00F306E8">
        <w:rPr>
          <w:rFonts w:ascii="Corbel" w:hAnsi="Corbel"/>
          <w:smallCaps w:val="0"/>
          <w:szCs w:val="24"/>
        </w:rPr>
        <w:t>Warunki zaliczenia przedmiotu (kryteria oceniania)</w:t>
      </w:r>
    </w:p>
    <w:p w:rsidR="00C52B8F" w:rsidRPr="00F306E8" w:rsidRDefault="00C52B8F" w:rsidP="009233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06E8" w:rsidTr="00923D7D">
        <w:tc>
          <w:tcPr>
            <w:tcW w:w="9670" w:type="dxa"/>
          </w:tcPr>
          <w:p w:rsidR="0085747A" w:rsidRPr="00F306E8" w:rsidRDefault="005024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92337C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36014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pisemnego, przygotowanie i prezentacja pracy </w:t>
            </w:r>
            <w:r w:rsidR="0041101F" w:rsidRPr="00F306E8">
              <w:rPr>
                <w:rFonts w:ascii="Corbel" w:hAnsi="Corbel"/>
                <w:b w:val="0"/>
                <w:smallCaps w:val="0"/>
                <w:szCs w:val="24"/>
              </w:rPr>
              <w:t>projektowej,</w:t>
            </w:r>
            <w:r w:rsidR="0036014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aktywność na zajęciach. </w:t>
            </w:r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Ocenia w skali: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F306E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306E8" w:rsidRDefault="0085747A" w:rsidP="009233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06E8">
        <w:rPr>
          <w:rFonts w:ascii="Corbel" w:hAnsi="Corbel"/>
          <w:b/>
          <w:sz w:val="24"/>
          <w:szCs w:val="24"/>
        </w:rPr>
        <w:t xml:space="preserve">5. </w:t>
      </w:r>
      <w:r w:rsidR="00C61DC5" w:rsidRPr="00F306E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C52B8F" w:rsidRPr="00F306E8" w:rsidRDefault="00C52B8F" w:rsidP="009233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06E8" w:rsidTr="003E1941">
        <w:tc>
          <w:tcPr>
            <w:tcW w:w="4962" w:type="dxa"/>
            <w:vAlign w:val="center"/>
          </w:tcPr>
          <w:p w:rsidR="0085747A" w:rsidRPr="00F306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306E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06E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306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06E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306E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06E8" w:rsidTr="0092337C">
        <w:tc>
          <w:tcPr>
            <w:tcW w:w="4962" w:type="dxa"/>
          </w:tcPr>
          <w:p w:rsidR="0085747A" w:rsidRPr="00F306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06E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06E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06E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06E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06E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06E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06E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F306E8" w:rsidRDefault="001369DB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F306E8" w:rsidTr="0092337C">
        <w:tc>
          <w:tcPr>
            <w:tcW w:w="4962" w:type="dxa"/>
          </w:tcPr>
          <w:p w:rsidR="00C61DC5" w:rsidRPr="00F306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06E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  <w:vAlign w:val="center"/>
          </w:tcPr>
          <w:p w:rsidR="00C61DC5" w:rsidRPr="00F306E8" w:rsidRDefault="001369DB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306E8" w:rsidTr="0092337C">
        <w:tc>
          <w:tcPr>
            <w:tcW w:w="4962" w:type="dxa"/>
          </w:tcPr>
          <w:p w:rsidR="0071620A" w:rsidRPr="00F306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306E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306E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F306E8" w:rsidRDefault="0092337C" w:rsidP="009233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przygotowanie do zajęć, kolokwium</w:t>
            </w:r>
            <w:r w:rsidR="00C61DC5" w:rsidRPr="00F306E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06E8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4677" w:type="dxa"/>
            <w:vAlign w:val="center"/>
          </w:tcPr>
          <w:p w:rsidR="00C61DC5" w:rsidRPr="00F306E8" w:rsidRDefault="00C61DC5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305E3" w:rsidRPr="00F306E8" w:rsidRDefault="006305E3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305E3" w:rsidRPr="00F306E8" w:rsidRDefault="00EC56FC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F306E8" w:rsidTr="0092337C">
        <w:tc>
          <w:tcPr>
            <w:tcW w:w="4962" w:type="dxa"/>
          </w:tcPr>
          <w:p w:rsidR="0085747A" w:rsidRPr="00F306E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F306E8" w:rsidRDefault="00877888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306E8" w:rsidTr="0092337C">
        <w:tc>
          <w:tcPr>
            <w:tcW w:w="4962" w:type="dxa"/>
          </w:tcPr>
          <w:p w:rsidR="0085747A" w:rsidRPr="00F306E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F306E8" w:rsidRDefault="001369DB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F306E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06E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06E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306E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306E8" w:rsidRDefault="0071620A" w:rsidP="009233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6. </w:t>
      </w:r>
      <w:r w:rsidR="0085747A" w:rsidRPr="00F306E8">
        <w:rPr>
          <w:rFonts w:ascii="Corbel" w:hAnsi="Corbel"/>
          <w:smallCaps w:val="0"/>
          <w:szCs w:val="24"/>
        </w:rPr>
        <w:t>PRAKTYKI ZAWO</w:t>
      </w:r>
      <w:r w:rsidR="009D3F3B" w:rsidRPr="00F306E8">
        <w:rPr>
          <w:rFonts w:ascii="Corbel" w:hAnsi="Corbel"/>
          <w:smallCaps w:val="0"/>
          <w:szCs w:val="24"/>
        </w:rPr>
        <w:t>DOWE W RAMACH PRZEDMIOTU</w:t>
      </w:r>
    </w:p>
    <w:p w:rsidR="00C52B8F" w:rsidRPr="00F306E8" w:rsidRDefault="00C52B8F" w:rsidP="009233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F306E8" w:rsidTr="009E4253">
        <w:trPr>
          <w:trHeight w:val="397"/>
        </w:trPr>
        <w:tc>
          <w:tcPr>
            <w:tcW w:w="4111" w:type="dxa"/>
          </w:tcPr>
          <w:p w:rsidR="0085747A" w:rsidRPr="00F306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:rsidR="0085747A" w:rsidRPr="00F306E8" w:rsidRDefault="0092337C" w:rsidP="009233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306E8" w:rsidTr="009E4253">
        <w:trPr>
          <w:trHeight w:val="397"/>
        </w:trPr>
        <w:tc>
          <w:tcPr>
            <w:tcW w:w="4111" w:type="dxa"/>
          </w:tcPr>
          <w:p w:rsidR="0085747A" w:rsidRPr="00F306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:rsidR="0085747A" w:rsidRPr="00F306E8" w:rsidRDefault="0092337C" w:rsidP="009233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306E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F306E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7. </w:t>
      </w:r>
      <w:r w:rsidR="0085747A" w:rsidRPr="00F306E8">
        <w:rPr>
          <w:rFonts w:ascii="Corbel" w:hAnsi="Corbel"/>
          <w:smallCaps w:val="0"/>
          <w:szCs w:val="24"/>
        </w:rPr>
        <w:t>LITERATURA</w:t>
      </w:r>
    </w:p>
    <w:p w:rsidR="00C52B8F" w:rsidRPr="00F306E8" w:rsidRDefault="00C52B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306E8" w:rsidTr="0092337C">
        <w:trPr>
          <w:trHeight w:val="397"/>
        </w:trPr>
        <w:tc>
          <w:tcPr>
            <w:tcW w:w="9639" w:type="dxa"/>
            <w:tcBorders>
              <w:bottom w:val="nil"/>
            </w:tcBorders>
          </w:tcPr>
          <w:p w:rsidR="0085747A" w:rsidRPr="00F306E8" w:rsidRDefault="0085747A" w:rsidP="009233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306E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60142" w:rsidRPr="00F306E8" w:rsidRDefault="008B0842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T. </w:t>
            </w:r>
            <w:r w:rsidR="00CF76A4" w:rsidRPr="00F306E8">
              <w:rPr>
                <w:rFonts w:ascii="Corbel" w:hAnsi="Corbel"/>
                <w:sz w:val="24"/>
                <w:szCs w:val="24"/>
              </w:rPr>
              <w:t xml:space="preserve">Adler i in. (2011) </w:t>
            </w:r>
            <w:r w:rsidR="0092337C" w:rsidRPr="00F306E8">
              <w:rPr>
                <w:rFonts w:ascii="Corbel" w:hAnsi="Corbel"/>
                <w:i/>
                <w:sz w:val="24"/>
                <w:szCs w:val="24"/>
              </w:rPr>
              <w:t>Relacje interperso</w:t>
            </w:r>
            <w:r w:rsidR="00CF76A4" w:rsidRPr="00F306E8">
              <w:rPr>
                <w:rFonts w:ascii="Corbel" w:hAnsi="Corbel"/>
                <w:i/>
                <w:sz w:val="24"/>
                <w:szCs w:val="24"/>
              </w:rPr>
              <w:t>nalne. Proces porozumiewania się</w:t>
            </w:r>
            <w:r w:rsidR="00CF76A4" w:rsidRPr="00F306E8">
              <w:rPr>
                <w:rFonts w:ascii="Corbel" w:hAnsi="Corbel"/>
                <w:sz w:val="24"/>
                <w:szCs w:val="24"/>
              </w:rPr>
              <w:t xml:space="preserve">. Poznań. </w:t>
            </w:r>
          </w:p>
          <w:p w:rsidR="00825B38" w:rsidRPr="00F306E8" w:rsidRDefault="00F97D3D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A. </w:t>
            </w:r>
            <w:r w:rsidR="00825B38" w:rsidRPr="00F306E8">
              <w:rPr>
                <w:rFonts w:ascii="Corbel" w:hAnsi="Corbel"/>
                <w:sz w:val="24"/>
                <w:szCs w:val="24"/>
              </w:rPr>
              <w:t xml:space="preserve">Brzezińska, G. Lutomski, B. </w:t>
            </w:r>
            <w:proofErr w:type="spellStart"/>
            <w:r w:rsidR="00825B38" w:rsidRPr="00F306E8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="00825B38" w:rsidRPr="00F306E8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="00825B38" w:rsidRPr="00F306E8">
              <w:rPr>
                <w:rFonts w:ascii="Corbel" w:hAnsi="Corbel"/>
                <w:sz w:val="24"/>
                <w:szCs w:val="24"/>
              </w:rPr>
              <w:t>(1995)</w:t>
            </w:r>
            <w:r w:rsidR="00825B38" w:rsidRPr="00F306E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825B38" w:rsidRPr="00F306E8">
              <w:rPr>
                <w:rFonts w:ascii="Corbel" w:hAnsi="Corbel"/>
                <w:i/>
                <w:sz w:val="24"/>
                <w:szCs w:val="24"/>
              </w:rPr>
              <w:t xml:space="preserve">Dziecko wśród </w:t>
            </w:r>
            <w:r w:rsidR="0092337C" w:rsidRPr="00F306E8">
              <w:rPr>
                <w:rFonts w:ascii="Corbel" w:hAnsi="Corbel"/>
                <w:i/>
                <w:sz w:val="24"/>
                <w:szCs w:val="24"/>
              </w:rPr>
              <w:t>rówieśników i d</w:t>
            </w:r>
            <w:r w:rsidR="00825B38" w:rsidRPr="00F306E8">
              <w:rPr>
                <w:rFonts w:ascii="Corbel" w:hAnsi="Corbel"/>
                <w:i/>
                <w:sz w:val="24"/>
                <w:szCs w:val="24"/>
              </w:rPr>
              <w:t>orosłych</w:t>
            </w:r>
            <w:r w:rsidR="00825B38" w:rsidRPr="00F306E8">
              <w:rPr>
                <w:rFonts w:ascii="Corbel" w:hAnsi="Corbel"/>
                <w:sz w:val="24"/>
                <w:szCs w:val="24"/>
              </w:rPr>
              <w:t xml:space="preserve">. Poznań.  </w:t>
            </w:r>
          </w:p>
          <w:p w:rsidR="00756132" w:rsidRPr="00F306E8" w:rsidRDefault="00F97D3D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A. </w:t>
            </w:r>
            <w:r w:rsidR="00756132" w:rsidRPr="00F306E8">
              <w:rPr>
                <w:rFonts w:ascii="Corbel" w:hAnsi="Corbel"/>
                <w:sz w:val="24"/>
                <w:szCs w:val="24"/>
              </w:rPr>
              <w:t xml:space="preserve">Brzezińska, E. Hornowska (2004) </w:t>
            </w:r>
            <w:r w:rsidR="00756132" w:rsidRPr="00F306E8">
              <w:rPr>
                <w:rFonts w:ascii="Corbel" w:hAnsi="Corbel"/>
                <w:i/>
                <w:sz w:val="24"/>
                <w:szCs w:val="24"/>
              </w:rPr>
              <w:t>Dzieci i młodzież wobec agresji i przemocy</w:t>
            </w:r>
            <w:r w:rsidR="00756132" w:rsidRPr="00F306E8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:rsidR="0092337C" w:rsidRPr="00F306E8" w:rsidRDefault="0092337C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M. Koście</w:t>
            </w:r>
            <w:r w:rsidR="00535AD5" w:rsidRPr="00F306E8">
              <w:rPr>
                <w:rFonts w:ascii="Corbel" w:hAnsi="Corbel"/>
                <w:sz w:val="24"/>
                <w:szCs w:val="24"/>
              </w:rPr>
              <w:t xml:space="preserve">lska (2011) </w:t>
            </w:r>
            <w:r w:rsidR="00535AD5" w:rsidRPr="00F306E8">
              <w:rPr>
                <w:rFonts w:ascii="Corbel" w:hAnsi="Corbel"/>
                <w:i/>
                <w:sz w:val="24"/>
                <w:szCs w:val="24"/>
              </w:rPr>
              <w:t>Odpowiedz</w:t>
            </w:r>
            <w:r w:rsidR="00760879" w:rsidRPr="00F306E8">
              <w:rPr>
                <w:rFonts w:ascii="Corbel" w:hAnsi="Corbel"/>
                <w:i/>
                <w:sz w:val="24"/>
                <w:szCs w:val="24"/>
              </w:rPr>
              <w:t>i</w:t>
            </w:r>
            <w:r w:rsidR="00535AD5" w:rsidRPr="00F306E8">
              <w:rPr>
                <w:rFonts w:ascii="Corbel" w:hAnsi="Corbel"/>
                <w:i/>
                <w:sz w:val="24"/>
                <w:szCs w:val="24"/>
              </w:rPr>
              <w:t>alni rodzice. Z doświadczeń psychologa</w:t>
            </w:r>
            <w:r w:rsidR="00535AD5" w:rsidRPr="00F306E8">
              <w:rPr>
                <w:rFonts w:ascii="Corbel" w:hAnsi="Corbel"/>
                <w:sz w:val="24"/>
                <w:szCs w:val="24"/>
              </w:rPr>
              <w:t xml:space="preserve">. </w:t>
            </w:r>
            <w:r w:rsidR="00A11026" w:rsidRPr="00F306E8">
              <w:rPr>
                <w:rFonts w:ascii="Corbel" w:hAnsi="Corbel"/>
                <w:sz w:val="24"/>
                <w:szCs w:val="24"/>
              </w:rPr>
              <w:t xml:space="preserve">Kraków. </w:t>
            </w:r>
          </w:p>
          <w:p w:rsidR="0092337C" w:rsidRPr="00F306E8" w:rsidRDefault="0092337C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I. </w:t>
            </w:r>
            <w:r w:rsidR="00B44F33" w:rsidRPr="00F306E8">
              <w:rPr>
                <w:rFonts w:ascii="Corbel" w:hAnsi="Corbel"/>
                <w:sz w:val="24"/>
                <w:szCs w:val="24"/>
              </w:rPr>
              <w:t xml:space="preserve">Chrzanowska (2015)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Pedagogika specjalna. Od tr</w:t>
            </w:r>
            <w:r w:rsidR="00B44F33" w:rsidRPr="00F306E8">
              <w:rPr>
                <w:rFonts w:ascii="Corbel" w:hAnsi="Corbel"/>
                <w:i/>
                <w:sz w:val="24"/>
                <w:szCs w:val="24"/>
              </w:rPr>
              <w:t>adycji do współczesności</w:t>
            </w:r>
            <w:r w:rsidR="00B44F33" w:rsidRPr="00F306E8">
              <w:rPr>
                <w:rFonts w:ascii="Corbel" w:hAnsi="Corbel"/>
                <w:sz w:val="24"/>
                <w:szCs w:val="24"/>
              </w:rPr>
              <w:t>. Kraków.</w:t>
            </w:r>
          </w:p>
          <w:p w:rsidR="00F064CF" w:rsidRPr="00F306E8" w:rsidRDefault="0092337C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A. Krause (</w:t>
            </w:r>
            <w:r w:rsidR="00F064CF" w:rsidRPr="00F306E8">
              <w:rPr>
                <w:rFonts w:ascii="Corbel" w:hAnsi="Corbel"/>
                <w:sz w:val="24"/>
                <w:szCs w:val="24"/>
              </w:rPr>
              <w:t xml:space="preserve">2010)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Współczesne paradygmaty pedagogiki s</w:t>
            </w:r>
            <w:r w:rsidR="00F064CF" w:rsidRPr="00F306E8">
              <w:rPr>
                <w:rFonts w:ascii="Corbel" w:hAnsi="Corbel"/>
                <w:i/>
                <w:sz w:val="24"/>
                <w:szCs w:val="24"/>
              </w:rPr>
              <w:t>pecjalnej</w:t>
            </w:r>
            <w:r w:rsidR="00F064CF" w:rsidRPr="00F306E8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:rsidR="008B3E14" w:rsidRPr="00F306E8" w:rsidRDefault="008B3E14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lastRenderedPageBreak/>
              <w:t xml:space="preserve">Chrzanowska, B. Jachimczak, D. Podgórska-Jachnik (2011)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Miejsce innego we współczesnych naukach o wychowaniu. Inny wobec wyzwań współczesnego świata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>. Łódź</w:t>
            </w:r>
            <w:r w:rsidR="00D7339E" w:rsidRPr="00F306E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FB3958" w:rsidRPr="00F306E8" w:rsidRDefault="00760879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K. Barłóg (2008)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Wspomaganie rozwoju dzieci z niepełnosprawnością intelektualna w stopniu lekkim w różnych formach edukacji wczesnoszkolnej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. Rzeszów. </w:t>
            </w:r>
          </w:p>
          <w:p w:rsidR="00926266" w:rsidRPr="00F306E8" w:rsidRDefault="00926266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K. Barłóg (2001)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Efekty integracji dzi</w:t>
            </w:r>
            <w:r w:rsidR="0092337C" w:rsidRPr="00F306E8">
              <w:rPr>
                <w:rFonts w:ascii="Corbel" w:hAnsi="Corbel"/>
                <w:i/>
                <w:sz w:val="24"/>
                <w:szCs w:val="24"/>
              </w:rPr>
              <w:t>eci pełnosprawnych oraz z poraże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niem mózgowym w młodszym wieku szkolnym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. Rzeszów. </w:t>
            </w:r>
          </w:p>
        </w:tc>
      </w:tr>
      <w:tr w:rsidR="0085747A" w:rsidRPr="00F306E8" w:rsidTr="0092337C">
        <w:trPr>
          <w:trHeight w:val="397"/>
        </w:trPr>
        <w:tc>
          <w:tcPr>
            <w:tcW w:w="9639" w:type="dxa"/>
            <w:tcBorders>
              <w:top w:val="nil"/>
            </w:tcBorders>
          </w:tcPr>
          <w:p w:rsidR="00360142" w:rsidRPr="00F306E8" w:rsidRDefault="0085747A" w:rsidP="0092337C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:rsidR="00AF311D" w:rsidRPr="00F306E8" w:rsidRDefault="00AF311D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F306E8">
              <w:rPr>
                <w:rFonts w:ascii="Corbel" w:hAnsi="Corbel"/>
                <w:sz w:val="24"/>
                <w:szCs w:val="24"/>
              </w:rPr>
              <w:t>Retter</w:t>
            </w:r>
            <w:proofErr w:type="spellEnd"/>
            <w:r w:rsidRPr="00F306E8">
              <w:rPr>
                <w:rFonts w:ascii="Corbel" w:hAnsi="Corbel"/>
                <w:sz w:val="24"/>
                <w:szCs w:val="24"/>
              </w:rPr>
              <w:t xml:space="preserve"> (2oo5)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Komunikacja codzienna w pedagogice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:rsidR="00582CD5" w:rsidRPr="00F306E8" w:rsidRDefault="00582CD5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Z. Gajdzica (2007)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Edukacyjne konteksty bezradności społecznej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osób z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lekkim upośledzeniem umysłowym.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Katowice. </w:t>
            </w:r>
          </w:p>
          <w:p w:rsidR="001B5001" w:rsidRPr="00F306E8" w:rsidRDefault="001B5001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K. Barłóg (2013)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Empatia w pomocowych oddziaływaniach wobec osób oczekujących pomocy i wsparcia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(w) NIEPEŁNOSPRAWNOŚĆ. Nr12. </w:t>
            </w:r>
          </w:p>
          <w:p w:rsidR="0092337C" w:rsidRPr="00F306E8" w:rsidRDefault="0032024A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E. M. </w:t>
            </w:r>
            <w:proofErr w:type="spellStart"/>
            <w:r w:rsidRPr="00F306E8">
              <w:rPr>
                <w:rFonts w:ascii="Corbel" w:hAnsi="Corbel"/>
                <w:sz w:val="24"/>
                <w:szCs w:val="24"/>
              </w:rPr>
              <w:t>Minczakiewicz</w:t>
            </w:r>
            <w:proofErr w:type="spellEnd"/>
            <w:r w:rsidRPr="00F306E8">
              <w:rPr>
                <w:rFonts w:ascii="Corbel" w:hAnsi="Corbel"/>
                <w:sz w:val="24"/>
                <w:szCs w:val="24"/>
              </w:rPr>
              <w:t xml:space="preserve"> (2010)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Jak krok po kroku wprowadzać dzieci o specjalnych potrzebach edukacyjnych w świat zabawy i nauki.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9009BB" w:rsidRPr="00F306E8" w:rsidRDefault="009009BB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Z. Gaś (</w:t>
            </w:r>
            <w:r w:rsidR="001D2EC3" w:rsidRPr="00F306E8">
              <w:rPr>
                <w:rFonts w:ascii="Corbel" w:hAnsi="Corbel"/>
                <w:sz w:val="24"/>
                <w:szCs w:val="24"/>
              </w:rPr>
              <w:t xml:space="preserve">1999) </w:t>
            </w:r>
            <w:r w:rsidR="001D2EC3" w:rsidRPr="00F306E8">
              <w:rPr>
                <w:rFonts w:ascii="Corbel" w:hAnsi="Corbel"/>
                <w:i/>
                <w:sz w:val="24"/>
                <w:szCs w:val="24"/>
              </w:rPr>
              <w:t xml:space="preserve">Szkoła i nauczyciel w percepcji uczniów. </w:t>
            </w:r>
            <w:r w:rsidR="001D2EC3" w:rsidRPr="00F306E8">
              <w:rPr>
                <w:rFonts w:ascii="Corbel" w:hAnsi="Corbel"/>
                <w:sz w:val="24"/>
                <w:szCs w:val="24"/>
              </w:rPr>
              <w:t>Warszawa.</w:t>
            </w:r>
            <w:r w:rsidR="001D2EC3" w:rsidRPr="00F306E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92337C" w:rsidRPr="00F306E8" w:rsidRDefault="008A3750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M. Chodkowska, A. Mach (2011)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 xml:space="preserve">Pedagogika wobec zagrożeń marginalizacją jednostek, grup i regionów. 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Rzeszów. </w:t>
            </w:r>
          </w:p>
          <w:p w:rsidR="00360142" w:rsidRPr="00F306E8" w:rsidRDefault="0092337C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A. </w:t>
            </w:r>
            <w:r w:rsidR="00C31E28" w:rsidRPr="00F306E8">
              <w:rPr>
                <w:rFonts w:ascii="Corbel" w:hAnsi="Corbel"/>
                <w:sz w:val="24"/>
                <w:szCs w:val="24"/>
              </w:rPr>
              <w:t xml:space="preserve">Radziewicz-Winnicki (2008) </w:t>
            </w:r>
            <w:r w:rsidR="00C31E28" w:rsidRPr="00F306E8">
              <w:rPr>
                <w:rFonts w:ascii="Corbel" w:hAnsi="Corbel"/>
                <w:i/>
                <w:sz w:val="24"/>
                <w:szCs w:val="24"/>
              </w:rPr>
              <w:t xml:space="preserve">Pedagogika społeczna. </w:t>
            </w:r>
            <w:r w:rsidR="00C31E28" w:rsidRPr="00F306E8">
              <w:rPr>
                <w:rFonts w:ascii="Corbel" w:hAnsi="Corbel"/>
                <w:sz w:val="24"/>
                <w:szCs w:val="24"/>
              </w:rPr>
              <w:t>Warszawa.</w:t>
            </w:r>
            <w:r w:rsidR="00C31E28" w:rsidRPr="00F306E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360142" w:rsidRPr="00F306E8" w:rsidRDefault="006151C1" w:rsidP="009233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K. Duraj-Nowakowa (2009) </w:t>
            </w:r>
            <w:r w:rsidRPr="00F306E8">
              <w:rPr>
                <w:rFonts w:ascii="Corbel" w:hAnsi="Corbel"/>
                <w:b w:val="0"/>
                <w:i/>
                <w:smallCaps w:val="0"/>
                <w:szCs w:val="24"/>
              </w:rPr>
              <w:t>Pedagogika społeczna między integracją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a </w:t>
            </w:r>
            <w:r w:rsidRPr="00F306E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dezintegracją. 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Rzeszów. </w:t>
            </w:r>
          </w:p>
        </w:tc>
      </w:tr>
    </w:tbl>
    <w:p w:rsidR="0085747A" w:rsidRPr="00F306E8" w:rsidRDefault="0085747A" w:rsidP="0005400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306E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52B8F" w:rsidRPr="00F306E8" w:rsidRDefault="00C52B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2B8F" w:rsidRPr="00F306E8" w:rsidRDefault="00C52B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2B8F" w:rsidRPr="00F306E8" w:rsidRDefault="00C52B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2B8F" w:rsidRPr="00F306E8" w:rsidRDefault="00C52B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2B8F" w:rsidRPr="00F306E8" w:rsidRDefault="00C52B8F" w:rsidP="00C52B8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52B8F" w:rsidRPr="00F306E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FE3" w:rsidRDefault="003D6FE3" w:rsidP="00C16ABF">
      <w:pPr>
        <w:spacing w:after="0" w:line="240" w:lineRule="auto"/>
      </w:pPr>
      <w:r>
        <w:separator/>
      </w:r>
    </w:p>
  </w:endnote>
  <w:endnote w:type="continuationSeparator" w:id="0">
    <w:p w:rsidR="003D6FE3" w:rsidRDefault="003D6F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FE3" w:rsidRDefault="003D6FE3" w:rsidP="00C16ABF">
      <w:pPr>
        <w:spacing w:after="0" w:line="240" w:lineRule="auto"/>
      </w:pPr>
      <w:r>
        <w:separator/>
      </w:r>
    </w:p>
  </w:footnote>
  <w:footnote w:type="continuationSeparator" w:id="0">
    <w:p w:rsidR="003D6FE3" w:rsidRDefault="003D6FE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4D5D32"/>
    <w:multiLevelType w:val="hybridMultilevel"/>
    <w:tmpl w:val="605CFCB6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90BD6"/>
    <w:multiLevelType w:val="hybridMultilevel"/>
    <w:tmpl w:val="2214CD50"/>
    <w:lvl w:ilvl="0" w:tplc="D58E5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98202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EF0051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762F0"/>
    <w:multiLevelType w:val="hybridMultilevel"/>
    <w:tmpl w:val="CE66B6A2"/>
    <w:lvl w:ilvl="0" w:tplc="AA90E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416B3"/>
    <w:multiLevelType w:val="hybridMultilevel"/>
    <w:tmpl w:val="C352A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92F1A6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62816"/>
    <w:multiLevelType w:val="hybridMultilevel"/>
    <w:tmpl w:val="D374B0C4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9A4"/>
    <w:rsid w:val="000077B4"/>
    <w:rsid w:val="00015B8F"/>
    <w:rsid w:val="00022ECE"/>
    <w:rsid w:val="00042A51"/>
    <w:rsid w:val="00042D2E"/>
    <w:rsid w:val="00044C82"/>
    <w:rsid w:val="0005400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25E"/>
    <w:rsid w:val="000C7D39"/>
    <w:rsid w:val="000D04B0"/>
    <w:rsid w:val="000F0D1A"/>
    <w:rsid w:val="000F1C57"/>
    <w:rsid w:val="000F5615"/>
    <w:rsid w:val="00110A0A"/>
    <w:rsid w:val="00121314"/>
    <w:rsid w:val="0012226B"/>
    <w:rsid w:val="00124BFF"/>
    <w:rsid w:val="0012560E"/>
    <w:rsid w:val="00127108"/>
    <w:rsid w:val="00134B13"/>
    <w:rsid w:val="001369DB"/>
    <w:rsid w:val="00146BC0"/>
    <w:rsid w:val="00153C41"/>
    <w:rsid w:val="00154381"/>
    <w:rsid w:val="00154FDF"/>
    <w:rsid w:val="001640A7"/>
    <w:rsid w:val="00164FA7"/>
    <w:rsid w:val="00166A03"/>
    <w:rsid w:val="001718A7"/>
    <w:rsid w:val="001737CF"/>
    <w:rsid w:val="00176083"/>
    <w:rsid w:val="00184FB0"/>
    <w:rsid w:val="00192F37"/>
    <w:rsid w:val="001A02D8"/>
    <w:rsid w:val="001A70D2"/>
    <w:rsid w:val="001B5001"/>
    <w:rsid w:val="001C7CF4"/>
    <w:rsid w:val="001D17A2"/>
    <w:rsid w:val="001D2EC3"/>
    <w:rsid w:val="001D657B"/>
    <w:rsid w:val="001D7B54"/>
    <w:rsid w:val="001E0209"/>
    <w:rsid w:val="001E1774"/>
    <w:rsid w:val="001E307F"/>
    <w:rsid w:val="001E3692"/>
    <w:rsid w:val="001F2CA2"/>
    <w:rsid w:val="00207FDE"/>
    <w:rsid w:val="00210DC8"/>
    <w:rsid w:val="002144C0"/>
    <w:rsid w:val="0022477D"/>
    <w:rsid w:val="002278A9"/>
    <w:rsid w:val="002336F9"/>
    <w:rsid w:val="002345FA"/>
    <w:rsid w:val="0024028F"/>
    <w:rsid w:val="00244ABC"/>
    <w:rsid w:val="0024749B"/>
    <w:rsid w:val="00265A59"/>
    <w:rsid w:val="00277FD5"/>
    <w:rsid w:val="00281FF2"/>
    <w:rsid w:val="00285782"/>
    <w:rsid w:val="002857DE"/>
    <w:rsid w:val="00286345"/>
    <w:rsid w:val="00287CA4"/>
    <w:rsid w:val="00291567"/>
    <w:rsid w:val="002A22BF"/>
    <w:rsid w:val="002A2389"/>
    <w:rsid w:val="002A3960"/>
    <w:rsid w:val="002A671D"/>
    <w:rsid w:val="002B4D55"/>
    <w:rsid w:val="002B5EA0"/>
    <w:rsid w:val="002B6119"/>
    <w:rsid w:val="002C1F06"/>
    <w:rsid w:val="002C5040"/>
    <w:rsid w:val="002D3375"/>
    <w:rsid w:val="002D4974"/>
    <w:rsid w:val="002D73D4"/>
    <w:rsid w:val="002F02A3"/>
    <w:rsid w:val="002F4ABE"/>
    <w:rsid w:val="002F5F6F"/>
    <w:rsid w:val="003018BA"/>
    <w:rsid w:val="0030395F"/>
    <w:rsid w:val="00305C92"/>
    <w:rsid w:val="00314DA1"/>
    <w:rsid w:val="003151C5"/>
    <w:rsid w:val="00315BD5"/>
    <w:rsid w:val="0032024A"/>
    <w:rsid w:val="00327853"/>
    <w:rsid w:val="003343CF"/>
    <w:rsid w:val="00346FE9"/>
    <w:rsid w:val="0034759A"/>
    <w:rsid w:val="003503F6"/>
    <w:rsid w:val="003530DD"/>
    <w:rsid w:val="003549E7"/>
    <w:rsid w:val="00360142"/>
    <w:rsid w:val="00363F78"/>
    <w:rsid w:val="00370960"/>
    <w:rsid w:val="003846C8"/>
    <w:rsid w:val="003922E6"/>
    <w:rsid w:val="0039715F"/>
    <w:rsid w:val="003A0A5B"/>
    <w:rsid w:val="003A1176"/>
    <w:rsid w:val="003A42D6"/>
    <w:rsid w:val="003B0E14"/>
    <w:rsid w:val="003B64D6"/>
    <w:rsid w:val="003C0BAE"/>
    <w:rsid w:val="003C3721"/>
    <w:rsid w:val="003D18A9"/>
    <w:rsid w:val="003D6CE2"/>
    <w:rsid w:val="003D6FE3"/>
    <w:rsid w:val="003E1941"/>
    <w:rsid w:val="003E2FE6"/>
    <w:rsid w:val="003E49D5"/>
    <w:rsid w:val="003F205D"/>
    <w:rsid w:val="003F38C0"/>
    <w:rsid w:val="0041101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FC"/>
    <w:rsid w:val="004840FD"/>
    <w:rsid w:val="00490F7D"/>
    <w:rsid w:val="00491678"/>
    <w:rsid w:val="004968E2"/>
    <w:rsid w:val="004A3EEA"/>
    <w:rsid w:val="004A4D1F"/>
    <w:rsid w:val="004C7291"/>
    <w:rsid w:val="004D5282"/>
    <w:rsid w:val="004F1551"/>
    <w:rsid w:val="004F55A3"/>
    <w:rsid w:val="005024FF"/>
    <w:rsid w:val="0050496F"/>
    <w:rsid w:val="00513B6F"/>
    <w:rsid w:val="00517C63"/>
    <w:rsid w:val="00535AD5"/>
    <w:rsid w:val="005363C4"/>
    <w:rsid w:val="00536BDE"/>
    <w:rsid w:val="00543ACC"/>
    <w:rsid w:val="00557A01"/>
    <w:rsid w:val="0056696D"/>
    <w:rsid w:val="00582CD5"/>
    <w:rsid w:val="00593EFF"/>
    <w:rsid w:val="0059484D"/>
    <w:rsid w:val="005A0855"/>
    <w:rsid w:val="005A3196"/>
    <w:rsid w:val="005A6FC9"/>
    <w:rsid w:val="005C080F"/>
    <w:rsid w:val="005C55E5"/>
    <w:rsid w:val="005C696A"/>
    <w:rsid w:val="005E6E85"/>
    <w:rsid w:val="005F31D2"/>
    <w:rsid w:val="005F70A3"/>
    <w:rsid w:val="006048FA"/>
    <w:rsid w:val="0061029B"/>
    <w:rsid w:val="006151C1"/>
    <w:rsid w:val="00617230"/>
    <w:rsid w:val="00621CE1"/>
    <w:rsid w:val="00626FC7"/>
    <w:rsid w:val="00627FC9"/>
    <w:rsid w:val="006305E3"/>
    <w:rsid w:val="00647FA8"/>
    <w:rsid w:val="00650C5F"/>
    <w:rsid w:val="00654934"/>
    <w:rsid w:val="006620D9"/>
    <w:rsid w:val="00671958"/>
    <w:rsid w:val="006739B4"/>
    <w:rsid w:val="00675843"/>
    <w:rsid w:val="00696477"/>
    <w:rsid w:val="006C6D04"/>
    <w:rsid w:val="006D050F"/>
    <w:rsid w:val="006D6139"/>
    <w:rsid w:val="006E5163"/>
    <w:rsid w:val="006E5D65"/>
    <w:rsid w:val="006E6A0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BE"/>
    <w:rsid w:val="00756132"/>
    <w:rsid w:val="00760879"/>
    <w:rsid w:val="00763BF1"/>
    <w:rsid w:val="00766FD4"/>
    <w:rsid w:val="0078168C"/>
    <w:rsid w:val="00787C2A"/>
    <w:rsid w:val="00790E27"/>
    <w:rsid w:val="007A265C"/>
    <w:rsid w:val="007A4022"/>
    <w:rsid w:val="007A6E6E"/>
    <w:rsid w:val="007B3BA4"/>
    <w:rsid w:val="007B7FDF"/>
    <w:rsid w:val="007C3299"/>
    <w:rsid w:val="007C3BCC"/>
    <w:rsid w:val="007C4546"/>
    <w:rsid w:val="007D5512"/>
    <w:rsid w:val="007D6E56"/>
    <w:rsid w:val="007D7CD1"/>
    <w:rsid w:val="007E2CA8"/>
    <w:rsid w:val="007F4155"/>
    <w:rsid w:val="008110CA"/>
    <w:rsid w:val="0081554D"/>
    <w:rsid w:val="00815A40"/>
    <w:rsid w:val="0081707E"/>
    <w:rsid w:val="00825B38"/>
    <w:rsid w:val="00842163"/>
    <w:rsid w:val="008449B3"/>
    <w:rsid w:val="00853E55"/>
    <w:rsid w:val="008552A2"/>
    <w:rsid w:val="00856A90"/>
    <w:rsid w:val="0085747A"/>
    <w:rsid w:val="00874361"/>
    <w:rsid w:val="00877888"/>
    <w:rsid w:val="00884922"/>
    <w:rsid w:val="00885F64"/>
    <w:rsid w:val="008917F9"/>
    <w:rsid w:val="00893027"/>
    <w:rsid w:val="008A3750"/>
    <w:rsid w:val="008A45F7"/>
    <w:rsid w:val="008A6CFE"/>
    <w:rsid w:val="008B0842"/>
    <w:rsid w:val="008B3E14"/>
    <w:rsid w:val="008C0CC0"/>
    <w:rsid w:val="008C19A9"/>
    <w:rsid w:val="008C379D"/>
    <w:rsid w:val="008C5147"/>
    <w:rsid w:val="008C5359"/>
    <w:rsid w:val="008C5363"/>
    <w:rsid w:val="008D3DFB"/>
    <w:rsid w:val="008E356E"/>
    <w:rsid w:val="008E5E6E"/>
    <w:rsid w:val="008E64F4"/>
    <w:rsid w:val="008F12C9"/>
    <w:rsid w:val="008F3164"/>
    <w:rsid w:val="008F6E29"/>
    <w:rsid w:val="009009BB"/>
    <w:rsid w:val="00916188"/>
    <w:rsid w:val="0092337C"/>
    <w:rsid w:val="00923D7D"/>
    <w:rsid w:val="009259DF"/>
    <w:rsid w:val="00926266"/>
    <w:rsid w:val="009508DF"/>
    <w:rsid w:val="00950DAC"/>
    <w:rsid w:val="0095144F"/>
    <w:rsid w:val="00954A07"/>
    <w:rsid w:val="00962984"/>
    <w:rsid w:val="0097657F"/>
    <w:rsid w:val="009769EE"/>
    <w:rsid w:val="00997F14"/>
    <w:rsid w:val="009A78D9"/>
    <w:rsid w:val="009C3E31"/>
    <w:rsid w:val="009C54AE"/>
    <w:rsid w:val="009C788E"/>
    <w:rsid w:val="009D3F3B"/>
    <w:rsid w:val="009E0543"/>
    <w:rsid w:val="009E3B41"/>
    <w:rsid w:val="009E4253"/>
    <w:rsid w:val="009E4D34"/>
    <w:rsid w:val="009F3C5C"/>
    <w:rsid w:val="009F4610"/>
    <w:rsid w:val="00A00ECC"/>
    <w:rsid w:val="00A03E62"/>
    <w:rsid w:val="00A11026"/>
    <w:rsid w:val="00A155EE"/>
    <w:rsid w:val="00A2245B"/>
    <w:rsid w:val="00A22BC0"/>
    <w:rsid w:val="00A30110"/>
    <w:rsid w:val="00A31EC7"/>
    <w:rsid w:val="00A36899"/>
    <w:rsid w:val="00A371F6"/>
    <w:rsid w:val="00A43BF6"/>
    <w:rsid w:val="00A453A3"/>
    <w:rsid w:val="00A46BDA"/>
    <w:rsid w:val="00A53FA5"/>
    <w:rsid w:val="00A54817"/>
    <w:rsid w:val="00A601C8"/>
    <w:rsid w:val="00A60799"/>
    <w:rsid w:val="00A84C85"/>
    <w:rsid w:val="00A97DCE"/>
    <w:rsid w:val="00A97DE1"/>
    <w:rsid w:val="00AA6E29"/>
    <w:rsid w:val="00AB053C"/>
    <w:rsid w:val="00AB3B0C"/>
    <w:rsid w:val="00AB4315"/>
    <w:rsid w:val="00AC3FEA"/>
    <w:rsid w:val="00AD1146"/>
    <w:rsid w:val="00AD27D3"/>
    <w:rsid w:val="00AD66D6"/>
    <w:rsid w:val="00AE1160"/>
    <w:rsid w:val="00AE203C"/>
    <w:rsid w:val="00AE2E74"/>
    <w:rsid w:val="00AE5FCB"/>
    <w:rsid w:val="00AF2C1E"/>
    <w:rsid w:val="00AF311D"/>
    <w:rsid w:val="00B06142"/>
    <w:rsid w:val="00B135B1"/>
    <w:rsid w:val="00B147CC"/>
    <w:rsid w:val="00B2503B"/>
    <w:rsid w:val="00B3130B"/>
    <w:rsid w:val="00B40ADB"/>
    <w:rsid w:val="00B43B77"/>
    <w:rsid w:val="00B43E80"/>
    <w:rsid w:val="00B44F33"/>
    <w:rsid w:val="00B500AF"/>
    <w:rsid w:val="00B607DB"/>
    <w:rsid w:val="00B66529"/>
    <w:rsid w:val="00B73B4F"/>
    <w:rsid w:val="00B75946"/>
    <w:rsid w:val="00B8056E"/>
    <w:rsid w:val="00B819C8"/>
    <w:rsid w:val="00B82308"/>
    <w:rsid w:val="00B90885"/>
    <w:rsid w:val="00BB1811"/>
    <w:rsid w:val="00BB520A"/>
    <w:rsid w:val="00BB740E"/>
    <w:rsid w:val="00BD3869"/>
    <w:rsid w:val="00BD66E9"/>
    <w:rsid w:val="00BD6FF4"/>
    <w:rsid w:val="00BF2C41"/>
    <w:rsid w:val="00C058B4"/>
    <w:rsid w:val="00C05F44"/>
    <w:rsid w:val="00C131B5"/>
    <w:rsid w:val="00C14436"/>
    <w:rsid w:val="00C16ABF"/>
    <w:rsid w:val="00C170AE"/>
    <w:rsid w:val="00C24364"/>
    <w:rsid w:val="00C26CB7"/>
    <w:rsid w:val="00C31E28"/>
    <w:rsid w:val="00C324C1"/>
    <w:rsid w:val="00C35617"/>
    <w:rsid w:val="00C36992"/>
    <w:rsid w:val="00C40C61"/>
    <w:rsid w:val="00C52B8F"/>
    <w:rsid w:val="00C56036"/>
    <w:rsid w:val="00C61DC5"/>
    <w:rsid w:val="00C67E92"/>
    <w:rsid w:val="00C70A26"/>
    <w:rsid w:val="00C766DF"/>
    <w:rsid w:val="00C94B98"/>
    <w:rsid w:val="00CA2B96"/>
    <w:rsid w:val="00CA5089"/>
    <w:rsid w:val="00CC6886"/>
    <w:rsid w:val="00CD6897"/>
    <w:rsid w:val="00CE43A8"/>
    <w:rsid w:val="00CE5BAC"/>
    <w:rsid w:val="00CF25BE"/>
    <w:rsid w:val="00CF7174"/>
    <w:rsid w:val="00CF76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9E"/>
    <w:rsid w:val="00D74119"/>
    <w:rsid w:val="00D77A41"/>
    <w:rsid w:val="00D8075B"/>
    <w:rsid w:val="00D8268F"/>
    <w:rsid w:val="00D8678B"/>
    <w:rsid w:val="00DA2114"/>
    <w:rsid w:val="00DD5B21"/>
    <w:rsid w:val="00DE09C0"/>
    <w:rsid w:val="00DE31B6"/>
    <w:rsid w:val="00DE4A14"/>
    <w:rsid w:val="00DF320D"/>
    <w:rsid w:val="00DF71C8"/>
    <w:rsid w:val="00E129B8"/>
    <w:rsid w:val="00E178AB"/>
    <w:rsid w:val="00E21E7D"/>
    <w:rsid w:val="00E22FBC"/>
    <w:rsid w:val="00E24BF5"/>
    <w:rsid w:val="00E25338"/>
    <w:rsid w:val="00E25656"/>
    <w:rsid w:val="00E36492"/>
    <w:rsid w:val="00E45CCE"/>
    <w:rsid w:val="00E51E44"/>
    <w:rsid w:val="00E63348"/>
    <w:rsid w:val="00E657B6"/>
    <w:rsid w:val="00E7143C"/>
    <w:rsid w:val="00E742AA"/>
    <w:rsid w:val="00E77E88"/>
    <w:rsid w:val="00E8107D"/>
    <w:rsid w:val="00E960BB"/>
    <w:rsid w:val="00EA2074"/>
    <w:rsid w:val="00EA4832"/>
    <w:rsid w:val="00EA4E9D"/>
    <w:rsid w:val="00EC4899"/>
    <w:rsid w:val="00EC56FC"/>
    <w:rsid w:val="00ED03AB"/>
    <w:rsid w:val="00ED32D2"/>
    <w:rsid w:val="00EE32C4"/>
    <w:rsid w:val="00EE32DE"/>
    <w:rsid w:val="00EE5457"/>
    <w:rsid w:val="00F06116"/>
    <w:rsid w:val="00F064CF"/>
    <w:rsid w:val="00F06698"/>
    <w:rsid w:val="00F070AB"/>
    <w:rsid w:val="00F12AFD"/>
    <w:rsid w:val="00F17567"/>
    <w:rsid w:val="00F27A7B"/>
    <w:rsid w:val="00F306E8"/>
    <w:rsid w:val="00F41AB9"/>
    <w:rsid w:val="00F526AF"/>
    <w:rsid w:val="00F617C3"/>
    <w:rsid w:val="00F7066B"/>
    <w:rsid w:val="00F75F29"/>
    <w:rsid w:val="00F83B28"/>
    <w:rsid w:val="00F974DA"/>
    <w:rsid w:val="00F97D3D"/>
    <w:rsid w:val="00FA46E5"/>
    <w:rsid w:val="00FB3958"/>
    <w:rsid w:val="00FB4E63"/>
    <w:rsid w:val="00FB7DBA"/>
    <w:rsid w:val="00FC1C25"/>
    <w:rsid w:val="00FC326A"/>
    <w:rsid w:val="00FC3F45"/>
    <w:rsid w:val="00FD503F"/>
    <w:rsid w:val="00FD555A"/>
    <w:rsid w:val="00FD7589"/>
    <w:rsid w:val="00FE2826"/>
    <w:rsid w:val="00FF016A"/>
    <w:rsid w:val="00FF1401"/>
    <w:rsid w:val="00FF312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FE2A"/>
  <w15:docId w15:val="{1E1402AB-0940-4AF3-BF74-ADFFB00D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207FD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8AF20-7944-4B52-A0C4-7D627BF0C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18</cp:revision>
  <cp:lastPrinted>2019-02-06T12:12:00Z</cp:lastPrinted>
  <dcterms:created xsi:type="dcterms:W3CDTF">2020-02-03T08:18:00Z</dcterms:created>
  <dcterms:modified xsi:type="dcterms:W3CDTF">2021-09-06T09:39:00Z</dcterms:modified>
</cp:coreProperties>
</file>